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C373A" w14:textId="77777777" w:rsidR="00E5645C" w:rsidRPr="00E5645C" w:rsidRDefault="00E5645C" w:rsidP="00E5645C">
      <w:pPr>
        <w:pStyle w:val="a9"/>
        <w:jc w:val="right"/>
        <w:rPr>
          <w:color w:val="000000"/>
        </w:rPr>
      </w:pPr>
      <w:r w:rsidRPr="00E5645C">
        <w:rPr>
          <w:b/>
          <w:bCs/>
          <w:color w:val="000000"/>
        </w:rPr>
        <w:t>Справа № 761/4820/20</w:t>
      </w:r>
    </w:p>
    <w:p w14:paraId="64AFB69C" w14:textId="77777777" w:rsidR="00E5645C" w:rsidRPr="00E5645C" w:rsidRDefault="00E5645C" w:rsidP="00E5645C">
      <w:pPr>
        <w:pStyle w:val="a9"/>
        <w:jc w:val="right"/>
        <w:rPr>
          <w:color w:val="000000"/>
        </w:rPr>
      </w:pPr>
      <w:r w:rsidRPr="00E5645C">
        <w:rPr>
          <w:b/>
          <w:bCs/>
          <w:color w:val="000000"/>
        </w:rPr>
        <w:t>Провадження № 1-кп/761/1982/2020</w:t>
      </w:r>
    </w:p>
    <w:p w14:paraId="43FD7954" w14:textId="77777777" w:rsidR="00E5645C" w:rsidRPr="00E5645C" w:rsidRDefault="00E5645C" w:rsidP="00E5645C">
      <w:pPr>
        <w:pStyle w:val="a9"/>
        <w:jc w:val="center"/>
        <w:rPr>
          <w:color w:val="000000"/>
        </w:rPr>
      </w:pPr>
      <w:r w:rsidRPr="00E5645C">
        <w:rPr>
          <w:b/>
          <w:bCs/>
          <w:color w:val="000000"/>
        </w:rPr>
        <w:t>У Х В А Л А</w:t>
      </w:r>
    </w:p>
    <w:p w14:paraId="6E24729D" w14:textId="77777777" w:rsidR="00E5645C" w:rsidRPr="00E5645C" w:rsidRDefault="00E5645C" w:rsidP="00E5645C">
      <w:pPr>
        <w:pStyle w:val="a9"/>
        <w:jc w:val="center"/>
        <w:rPr>
          <w:color w:val="000000"/>
        </w:rPr>
      </w:pPr>
      <w:r w:rsidRPr="00E5645C">
        <w:rPr>
          <w:b/>
          <w:bCs/>
          <w:color w:val="000000"/>
        </w:rPr>
        <w:t>Іменем України</w:t>
      </w:r>
    </w:p>
    <w:p w14:paraId="074DEED8" w14:textId="77777777" w:rsidR="00E5645C" w:rsidRPr="00E5645C" w:rsidRDefault="00E5645C" w:rsidP="00E5645C">
      <w:pPr>
        <w:pStyle w:val="a9"/>
        <w:rPr>
          <w:color w:val="000000"/>
        </w:rPr>
      </w:pPr>
      <w:r w:rsidRPr="00E5645C">
        <w:rPr>
          <w:b/>
          <w:bCs/>
          <w:color w:val="000000"/>
        </w:rPr>
        <w:t>30 квітня 2020 року</w:t>
      </w:r>
    </w:p>
    <w:p w14:paraId="53D0870B" w14:textId="77777777" w:rsidR="00E5645C" w:rsidRPr="00E5645C" w:rsidRDefault="00E5645C" w:rsidP="00E5645C">
      <w:pPr>
        <w:pStyle w:val="a9"/>
        <w:rPr>
          <w:color w:val="000000"/>
        </w:rPr>
      </w:pPr>
      <w:r w:rsidRPr="00E5645C">
        <w:rPr>
          <w:color w:val="000000"/>
        </w:rPr>
        <w:t>Шевченківський районний суд м. Києва в складі:</w:t>
      </w:r>
    </w:p>
    <w:p w14:paraId="01D9A224" w14:textId="77777777" w:rsidR="00E5645C" w:rsidRPr="00E5645C" w:rsidRDefault="00E5645C" w:rsidP="00E5645C">
      <w:pPr>
        <w:pStyle w:val="a9"/>
        <w:rPr>
          <w:color w:val="000000"/>
        </w:rPr>
      </w:pPr>
      <w:r w:rsidRPr="00E5645C">
        <w:rPr>
          <w:color w:val="000000"/>
        </w:rPr>
        <w:t>головуючого судді Бугіль В.В.,</w:t>
      </w:r>
    </w:p>
    <w:p w14:paraId="152DFD32" w14:textId="77777777" w:rsidR="00E5645C" w:rsidRPr="00E5645C" w:rsidRDefault="00E5645C" w:rsidP="00E5645C">
      <w:pPr>
        <w:pStyle w:val="a9"/>
        <w:rPr>
          <w:color w:val="000000"/>
        </w:rPr>
      </w:pPr>
      <w:r w:rsidRPr="00E5645C">
        <w:rPr>
          <w:color w:val="000000"/>
        </w:rPr>
        <w:t>за участю прокурора Левадної К.А.,</w:t>
      </w:r>
    </w:p>
    <w:p w14:paraId="205730E6" w14:textId="77777777" w:rsidR="00E5645C" w:rsidRPr="00E5645C" w:rsidRDefault="00E5645C" w:rsidP="00E5645C">
      <w:pPr>
        <w:pStyle w:val="a9"/>
        <w:rPr>
          <w:color w:val="000000"/>
        </w:rPr>
      </w:pPr>
      <w:r w:rsidRPr="00E5645C">
        <w:rPr>
          <w:color w:val="000000"/>
        </w:rPr>
        <w:t>підозрюваного ОСОБА_1 ,</w:t>
      </w:r>
    </w:p>
    <w:p w14:paraId="4BFBA7D8" w14:textId="77777777" w:rsidR="00E5645C" w:rsidRPr="00E5645C" w:rsidRDefault="00E5645C" w:rsidP="00E5645C">
      <w:pPr>
        <w:pStyle w:val="a9"/>
        <w:rPr>
          <w:color w:val="000000"/>
        </w:rPr>
      </w:pPr>
      <w:r w:rsidRPr="00E5645C">
        <w:rPr>
          <w:color w:val="000000"/>
        </w:rPr>
        <w:t>захисника Попехіна Є.І.,</w:t>
      </w:r>
    </w:p>
    <w:p w14:paraId="1062DD77" w14:textId="77777777" w:rsidR="00E5645C" w:rsidRPr="00E5645C" w:rsidRDefault="00E5645C" w:rsidP="00E5645C">
      <w:pPr>
        <w:pStyle w:val="a9"/>
        <w:rPr>
          <w:color w:val="000000"/>
        </w:rPr>
      </w:pPr>
      <w:r w:rsidRPr="00E5645C">
        <w:rPr>
          <w:color w:val="000000"/>
        </w:rPr>
        <w:t>при секретарі Калініченко Є.Г.</w:t>
      </w:r>
    </w:p>
    <w:p w14:paraId="3BD6E976" w14:textId="77777777" w:rsidR="00E5645C" w:rsidRPr="00E5645C" w:rsidRDefault="00E5645C" w:rsidP="00E5645C">
      <w:pPr>
        <w:pStyle w:val="a9"/>
        <w:rPr>
          <w:color w:val="000000"/>
        </w:rPr>
      </w:pPr>
      <w:r w:rsidRPr="00E5645C">
        <w:rPr>
          <w:color w:val="000000"/>
        </w:rPr>
        <w:t>розглянувши клопотання прокурора відділу боротьби з тероризмом управління кримінальних проваджень Департаменту нагляду за спеціальними органами правопорядку Офісу Генерального прокурора Левадної К.А., про звільнення </w:t>
      </w:r>
      <w:r w:rsidRPr="00E5645C">
        <w:rPr>
          <w:b/>
          <w:bCs/>
          <w:color w:val="000000"/>
        </w:rPr>
        <w:t>ОСОБА_1 , </w:t>
      </w:r>
      <w:r w:rsidRPr="00E5645C">
        <w:rPr>
          <w:color w:val="000000"/>
        </w:rPr>
        <w:t>ІНФОРМАЦІЯ_1 , уродженця м. Кіровобад, Азербайджан, громадянина України, зареєстрованого за адресою: АДРЕСА_1 , проживаючого за адресою: АДРЕСА_2 , підозрюваного у вчиненні кримінального правопорушення, передбаченого ч. 2 </w:t>
      </w:r>
      <w:hyperlink r:id="rId6" w:anchor="1143" w:tgtFrame="_blank" w:tooltip="Кримінальний кодекс України; нормативно-правовий акт № 2341-III від 05.04.2001" w:history="1">
        <w:r w:rsidRPr="00E5645C">
          <w:rPr>
            <w:rStyle w:val="a7"/>
          </w:rPr>
          <w:t>ст. 212 КК України</w:t>
        </w:r>
      </w:hyperlink>
      <w:r w:rsidRPr="00E5645C">
        <w:rPr>
          <w:color w:val="000000"/>
        </w:rPr>
        <w:t> від кримінальної відповідальності на підставі ч. 4 </w:t>
      </w:r>
      <w:hyperlink r:id="rId7" w:anchor="1143" w:tgtFrame="_blank" w:tooltip="Кримінальний кодекс України; нормативно-правовий акт № 2341-III від 05.04.2001" w:history="1">
        <w:r w:rsidRPr="00E5645C">
          <w:rPr>
            <w:rStyle w:val="a7"/>
          </w:rPr>
          <w:t>ст. 212 КК України</w:t>
        </w:r>
      </w:hyperlink>
      <w:r w:rsidRPr="00E5645C">
        <w:rPr>
          <w:color w:val="000000"/>
        </w:rPr>
        <w:t> (внесено до Єдиного реєстру досудових розслідувань за № 22017000000000419 від 21.11.2017),-</w:t>
      </w:r>
    </w:p>
    <w:p w14:paraId="3EC7156E" w14:textId="77777777" w:rsidR="00E5645C" w:rsidRPr="00E5645C" w:rsidRDefault="00E5645C" w:rsidP="00E5645C">
      <w:pPr>
        <w:pStyle w:val="a9"/>
        <w:jc w:val="center"/>
        <w:rPr>
          <w:color w:val="000000"/>
        </w:rPr>
      </w:pPr>
      <w:r w:rsidRPr="00E5645C">
        <w:rPr>
          <w:b/>
          <w:bCs/>
          <w:color w:val="000000"/>
        </w:rPr>
        <w:t>В С Т А Н О В И В :</w:t>
      </w:r>
    </w:p>
    <w:p w14:paraId="768DF453" w14:textId="77777777" w:rsidR="00E5645C" w:rsidRPr="00E5645C" w:rsidRDefault="00E5645C" w:rsidP="00E5645C">
      <w:pPr>
        <w:pStyle w:val="a9"/>
        <w:rPr>
          <w:color w:val="000000"/>
        </w:rPr>
      </w:pPr>
      <w:r w:rsidRPr="00E5645C">
        <w:rPr>
          <w:color w:val="000000"/>
        </w:rPr>
        <w:t>13 лютого 2020 року у провадження Шевченківського районного суду м. Києва надійшло вищевказане клопотання.</w:t>
      </w:r>
    </w:p>
    <w:p w14:paraId="3EE30C6A" w14:textId="77777777" w:rsidR="00E5645C" w:rsidRPr="00E5645C" w:rsidRDefault="00E5645C" w:rsidP="00E5645C">
      <w:pPr>
        <w:pStyle w:val="a9"/>
        <w:rPr>
          <w:color w:val="000000"/>
        </w:rPr>
      </w:pPr>
      <w:r w:rsidRPr="00E5645C">
        <w:rPr>
          <w:color w:val="000000"/>
        </w:rPr>
        <w:t>З клопотання прокурора вбачається, що згідно з протоколом № 1 від 01.06.2006 загальних зборів учасників ТОВ «Тактичні системи» одноосібний засновник товариства ОСОБА_1 призначений на посаду директора товариства і відповідно до наказу № 1 від 05.06.2006 приступив до виконання обов`язків.</w:t>
      </w:r>
    </w:p>
    <w:p w14:paraId="27600684" w14:textId="77777777" w:rsidR="00E5645C" w:rsidRPr="00E5645C" w:rsidRDefault="00E5645C" w:rsidP="00E5645C">
      <w:pPr>
        <w:pStyle w:val="a9"/>
        <w:rPr>
          <w:color w:val="000000"/>
        </w:rPr>
      </w:pPr>
      <w:r w:rsidRPr="00E5645C">
        <w:rPr>
          <w:color w:val="000000"/>
        </w:rPr>
        <w:t>Перебуваючи на вказаній посаді в період з 05.06.2006 по 07.10.2015 ОСОБА_1 являвся службовою особою, оскільки згідно з п.п. 13.4.3, 13.5.1., 13.5.4., 13.5.5., 13.5.7., 13.5.8., 13.5.9. статуту ТОВ «Тактичні системи», затвердженого протоколом № 3 від 04.07.2008 загальних зборів учасників, був наділений організаційно-розпорядчими та адміністративно-господарськими функціями, а саме:</w:t>
      </w:r>
    </w:p>
    <w:p w14:paraId="29E6BEC9" w14:textId="77777777" w:rsidR="00E5645C" w:rsidRPr="00E5645C" w:rsidRDefault="00E5645C" w:rsidP="00E5645C">
      <w:pPr>
        <w:pStyle w:val="a9"/>
        <w:rPr>
          <w:color w:val="000000"/>
        </w:rPr>
      </w:pPr>
      <w:r w:rsidRPr="00E5645C">
        <w:rPr>
          <w:color w:val="000000"/>
        </w:rPr>
        <w:t>-приймати на роботу, переводити та звільняти з роботи персонал товариства;</w:t>
      </w:r>
    </w:p>
    <w:p w14:paraId="1431EDC7" w14:textId="77777777" w:rsidR="00E5645C" w:rsidRPr="00E5645C" w:rsidRDefault="00E5645C" w:rsidP="00E5645C">
      <w:pPr>
        <w:pStyle w:val="a9"/>
        <w:rPr>
          <w:color w:val="000000"/>
        </w:rPr>
      </w:pPr>
      <w:r w:rsidRPr="00E5645C">
        <w:rPr>
          <w:color w:val="000000"/>
        </w:rPr>
        <w:t>-визначати умови та розмір оплати праці персоналу товариства; укладати від імені товариства договори, контракти, угоди та забезпечувати їх виконання;</w:t>
      </w:r>
    </w:p>
    <w:p w14:paraId="5A7BAD14" w14:textId="77777777" w:rsidR="00E5645C" w:rsidRPr="00E5645C" w:rsidRDefault="00E5645C" w:rsidP="00E5645C">
      <w:pPr>
        <w:pStyle w:val="a9"/>
        <w:rPr>
          <w:color w:val="000000"/>
        </w:rPr>
      </w:pPr>
      <w:r w:rsidRPr="00E5645C">
        <w:rPr>
          <w:color w:val="000000"/>
        </w:rPr>
        <w:lastRenderedPageBreak/>
        <w:t>-підписувати векселі, грошові зобов`язання, договори, а також зовнішньоекономічні контракти укладені товариством;</w:t>
      </w:r>
    </w:p>
    <w:p w14:paraId="55ABC489" w14:textId="77777777" w:rsidR="00E5645C" w:rsidRPr="00E5645C" w:rsidRDefault="00E5645C" w:rsidP="00E5645C">
      <w:pPr>
        <w:pStyle w:val="a9"/>
        <w:rPr>
          <w:color w:val="000000"/>
        </w:rPr>
      </w:pPr>
      <w:r w:rsidRPr="00E5645C">
        <w:rPr>
          <w:color w:val="000000"/>
        </w:rPr>
        <w:t>-розпоряджатись майном товариства (включаючи грошові кошти); без доручення здійснювати будь-які дії від імені товариства, представляти товариство у будь-яких державних та недержавних установах та організаціях;</w:t>
      </w:r>
    </w:p>
    <w:p w14:paraId="399FA7AB" w14:textId="77777777" w:rsidR="00E5645C" w:rsidRPr="00E5645C" w:rsidRDefault="00E5645C" w:rsidP="00E5645C">
      <w:pPr>
        <w:pStyle w:val="a9"/>
        <w:rPr>
          <w:color w:val="000000"/>
        </w:rPr>
      </w:pPr>
      <w:r w:rsidRPr="00E5645C">
        <w:rPr>
          <w:color w:val="000000"/>
        </w:rPr>
        <w:t>-підписувати фінансові, звітні, банківські та інші документи товариства.</w:t>
      </w:r>
    </w:p>
    <w:p w14:paraId="3CF0142D" w14:textId="77777777" w:rsidR="00E5645C" w:rsidRPr="00E5645C" w:rsidRDefault="00E5645C" w:rsidP="00E5645C">
      <w:pPr>
        <w:pStyle w:val="a9"/>
        <w:rPr>
          <w:color w:val="000000"/>
        </w:rPr>
      </w:pPr>
      <w:r w:rsidRPr="00E5645C">
        <w:rPr>
          <w:color w:val="000000"/>
        </w:rPr>
        <w:t>ТОВ «Тактичні системи» укладено контракт №6/15 від 17.03.2015 з компанією Desert Tech LLS (США). Згідно з вказаним контрактом компанія Desert Tech LLS (США) зобов`язувалась поставити товариству зброю, частини до неї, аксесуари до зброї та боєприпаси. При цьому, найменування та вартість товарів визначалась погодженими інвойсами, що є невід`ємною частиною контракту. Товари поставлялись на умовах СІР-Київ, згідно із правилами INCOTERMS 2010, відповідно до яких, транспортування до місця призначення і сплата митних платежів та зборів належала до обов`язків покупця.</w:t>
      </w:r>
    </w:p>
    <w:p w14:paraId="6142E002" w14:textId="77777777" w:rsidR="00E5645C" w:rsidRPr="00E5645C" w:rsidRDefault="00E5645C" w:rsidP="00E5645C">
      <w:pPr>
        <w:pStyle w:val="a9"/>
        <w:rPr>
          <w:color w:val="000000"/>
        </w:rPr>
      </w:pPr>
      <w:r w:rsidRPr="00E5645C">
        <w:rPr>
          <w:color w:val="000000"/>
        </w:rPr>
        <w:t>Протягом 2015 року, точна дата слідством не встановлена, у директора ТОВ «Тактичні системи» ОСОБА_1 , в офісі товариства за адресою: м. Київ вул. Олеся Гончара, 42, в ході реалізації вказаних контрактів з компанією Desert Tech LLS (США) виник умисел на ухилення від сплати в повному розмірі податків, зборів (обов`язкових платежів), що входять в систему оподаткування, введених у встановленому законом порядку, а саме: ввізного мита, імпортного збору, податку на додану вартість.</w:t>
      </w:r>
    </w:p>
    <w:p w14:paraId="5D988883" w14:textId="77777777" w:rsidR="00E5645C" w:rsidRPr="00E5645C" w:rsidRDefault="00E5645C" w:rsidP="00E5645C">
      <w:pPr>
        <w:pStyle w:val="a9"/>
        <w:rPr>
          <w:color w:val="000000"/>
        </w:rPr>
      </w:pPr>
      <w:r w:rsidRPr="00E5645C">
        <w:rPr>
          <w:color w:val="000000"/>
        </w:rPr>
        <w:t>Згідно з п. 1 ч. 1 </w:t>
      </w:r>
      <w:hyperlink r:id="rId8" w:anchor="2068" w:tgtFrame="_blank" w:tooltip="Митний кодекс України; нормативно-правовий акт № 4495-VI від 13.03.2012" w:history="1">
        <w:r w:rsidRPr="00E5645C">
          <w:rPr>
            <w:rStyle w:val="a7"/>
          </w:rPr>
          <w:t>ст. 279 Митного кодексу України</w:t>
        </w:r>
      </w:hyperlink>
      <w:r w:rsidRPr="00E5645C">
        <w:rPr>
          <w:color w:val="000000"/>
        </w:rPr>
        <w:t> базою оподаткування митом товарів, що переміщуються через митний кордон України, для товарів, на які законом встановлено адвалорні ставки мита, є митна вартість товарів.</w:t>
      </w:r>
    </w:p>
    <w:p w14:paraId="3FB9F6FC" w14:textId="77777777" w:rsidR="00E5645C" w:rsidRPr="00E5645C" w:rsidRDefault="00E5645C" w:rsidP="00E5645C">
      <w:pPr>
        <w:pStyle w:val="a9"/>
        <w:rPr>
          <w:color w:val="000000"/>
        </w:rPr>
      </w:pPr>
      <w:r w:rsidRPr="00E5645C">
        <w:rPr>
          <w:color w:val="000000"/>
        </w:rPr>
        <w:t>При цьому, ОСОБА_1 достовірно знав, що </w:t>
      </w:r>
      <w:hyperlink r:id="rId9" w:anchor="454" w:tgtFrame="_blank" w:tooltip="Митний кодекс України; нормативно-правовий акт № 4495-VI від 13.03.2012" w:history="1">
        <w:r w:rsidRPr="00E5645C">
          <w:rPr>
            <w:rStyle w:val="a7"/>
          </w:rPr>
          <w:t>ст. 49 Митного кодексу України</w:t>
        </w:r>
      </w:hyperlink>
      <w:r w:rsidRPr="00E5645C">
        <w:rPr>
          <w:color w:val="000000"/>
        </w:rPr>
        <w:t> визначено, що митною вартістю товарів, які переміщуються через митний кордон України, є вартість товарів, що використовується для митних цілей, яка базується на ціні, що фактично сплачена або підлягає сплаті за ці товари.</w:t>
      </w:r>
    </w:p>
    <w:p w14:paraId="5C4502E1" w14:textId="77777777" w:rsidR="00E5645C" w:rsidRPr="00E5645C" w:rsidRDefault="00E5645C" w:rsidP="00E5645C">
      <w:pPr>
        <w:pStyle w:val="a9"/>
        <w:rPr>
          <w:color w:val="000000"/>
        </w:rPr>
      </w:pPr>
      <w:r w:rsidRPr="00E5645C">
        <w:rPr>
          <w:color w:val="000000"/>
        </w:rPr>
        <w:t>Відповідно до ч. 5 </w:t>
      </w:r>
      <w:hyperlink r:id="rId10" w:anchor="587" w:tgtFrame="_blank" w:tooltip="Митний кодекс України; нормативно-правовий акт № 4495-VI від 13.03.2012" w:history="1">
        <w:r w:rsidRPr="00E5645C">
          <w:rPr>
            <w:rStyle w:val="a7"/>
          </w:rPr>
          <w:t>ст. 58 Митного кодексу України</w:t>
        </w:r>
      </w:hyperlink>
      <w:r w:rsidRPr="00E5645C">
        <w:rPr>
          <w:color w:val="000000"/>
        </w:rPr>
        <w:t>, ціна, що була фактично сплачена або підлягає сплаті, - це загальна сума всіх платежів, які були здійснені покупцем оцінюваних товарів продавцю або на користь продавця через третіх осіб та/або на пов`язаних із продавцем осіб для виконання зобов`язань продавця.</w:t>
      </w:r>
    </w:p>
    <w:p w14:paraId="5E8C49B4" w14:textId="77777777" w:rsidR="00E5645C" w:rsidRPr="00E5645C" w:rsidRDefault="00E5645C" w:rsidP="00E5645C">
      <w:pPr>
        <w:pStyle w:val="a9"/>
        <w:rPr>
          <w:color w:val="000000"/>
        </w:rPr>
      </w:pPr>
      <w:r w:rsidRPr="00E5645C">
        <w:rPr>
          <w:color w:val="000000"/>
        </w:rPr>
        <w:t>При цьому, відповідно до п. 2 ч. 2 </w:t>
      </w:r>
      <w:hyperlink r:id="rId11" w:anchor="478" w:tgtFrame="_blank" w:tooltip="Митний кодекс України; нормативно-правовий акт № 4495-VI від 13.03.2012" w:history="1">
        <w:r w:rsidRPr="00E5645C">
          <w:rPr>
            <w:rStyle w:val="a7"/>
          </w:rPr>
          <w:t>ст. 52 Митного кодексу України</w:t>
        </w:r>
      </w:hyperlink>
      <w:r w:rsidRPr="00E5645C">
        <w:rPr>
          <w:color w:val="000000"/>
        </w:rPr>
        <w:t>, декларант або уповноважена ним особа, які заявляють митну вартість товару, зобов`язані подавати органу доходів і зборів достовірні відомості про визначення митної вартості, які повинні базуватись на об`єктивних, документально підтверджених даних, що піддаються обчисленню.</w:t>
      </w:r>
    </w:p>
    <w:p w14:paraId="46F461AC" w14:textId="77777777" w:rsidR="00E5645C" w:rsidRPr="00E5645C" w:rsidRDefault="00E5645C" w:rsidP="00E5645C">
      <w:pPr>
        <w:pStyle w:val="a9"/>
        <w:rPr>
          <w:color w:val="000000"/>
        </w:rPr>
      </w:pPr>
      <w:r w:rsidRPr="00E5645C">
        <w:rPr>
          <w:color w:val="000000"/>
        </w:rPr>
        <w:t>Згідно з ч. 1 </w:t>
      </w:r>
      <w:hyperlink r:id="rId12" w:anchor="1806" w:tgtFrame="_blank" w:tooltip="Митний кодекс України; нормативно-правовий акт № 4495-VI від 13.03.2012" w:history="1">
        <w:r w:rsidRPr="00E5645C">
          <w:rPr>
            <w:rStyle w:val="a7"/>
          </w:rPr>
          <w:t>ст. 257 МКУ</w:t>
        </w:r>
      </w:hyperlink>
      <w:r w:rsidRPr="00E5645C">
        <w:rPr>
          <w:color w:val="000000"/>
        </w:rPr>
        <w:t> декларування здійснюється шляхом заявленя за встановленою формою (письмовою, усною, шляхом вчинення дій) точних відомостей про товари, мету їх переміщення через митний кордон України, а також відомостей, необхідних для здійснення їх митного контролю та митного оформлення.</w:t>
      </w:r>
    </w:p>
    <w:p w14:paraId="2853D0D0" w14:textId="77777777" w:rsidR="00E5645C" w:rsidRPr="00E5645C" w:rsidRDefault="00E5645C" w:rsidP="00E5645C">
      <w:pPr>
        <w:pStyle w:val="a9"/>
        <w:rPr>
          <w:color w:val="000000"/>
        </w:rPr>
      </w:pPr>
      <w:r w:rsidRPr="00E5645C">
        <w:rPr>
          <w:color w:val="000000"/>
        </w:rPr>
        <w:t xml:space="preserve">Так, на виконання контракту №6/10 від 17.03.2015 компанія Desert Tech LLC (США) відповідно до інвойсів № 10777, № 10779 поставила на адресу ТОВ «Тактичні системи» вогнепальну нарізну зброю, частини до неї і аксесуари власного виробництва, а саме: </w:t>
      </w:r>
      <w:r w:rsidRPr="00E5645C">
        <w:rPr>
          <w:color w:val="000000"/>
        </w:rPr>
        <w:lastRenderedPageBreak/>
        <w:t>мисливські нарізні карабіни кал. 308WIN (DT SRS A1 Rifle .308WIN 16) - 5шт., серійні номери: SRS004504, SRS004514, SRS004507, SRS004522, SRS004529; в комплекті: сошки Харріс - 5шт; м`які кейси DT SRS Covert- 5шт.; тверді кейси DTSKB SRS Covert - 5 шт.; ремні для переноски З ТАВ - 5 шт.; інструкції з експлуатації- 5 шт.; магазини DT SRS кал.338ТМ - 5шт.; приціли Vortex 4.5-27x56,RZR-42706 - 5шт.; мисливські нарізні карабіни кал. 308 WIN (DT SRS A1 Rifle .308 WIN 22")-15шт., серійні номери: SRS004513, SRS004478, SRS004503, SRS004519, SRS004517, SRS004501, SRS004512, SRS004543, SRS004449, SRS004535, SRS004539, SRS004544,SRS004534, SRS004530, SRS004526, в комплекті: сошки Харріс - 15шт.; м`які кейси DTSRS - 15шт.; тверді кейси DT SKB SRS -15 шт.; ремні для переноски ТАВ - 15 шт.; інструкції з експлуатації - 15 шт.; магазини DT SRS кал.308WIN - 15шт.; приціли Vortex 4.5-27x56,RZR- 42706 -15шт; мисливські нарізні карабіни</w:t>
      </w:r>
      <w:r w:rsidRPr="00E5645C">
        <w:rPr>
          <w:b/>
          <w:bCs/>
          <w:color w:val="000000"/>
        </w:rPr>
        <w:t> </w:t>
      </w:r>
      <w:r w:rsidRPr="00E5645C">
        <w:rPr>
          <w:color w:val="000000"/>
        </w:rPr>
        <w:t>Kan.50BMG 29"(DT НТІ Rifle 50BMG 29») - 5 шт., серійні номери: НТІ001171, НТІ001451, НТІ001453, НТІ001446, НТІ001452 в комплекті: сошки Long Range Accuracy - 5 шт.; м`які кейси DT НТІ - 5 шт.; тверді кейси SKB НТІ - 5 шт.; ремні для переноски ТАВ - 5 шт.; інструкції з експлуатації - 5 шт.; магазини DT НТІ кал.50ВМЮ - 5 шт.; приціли Vortex 4.5-27x56,RZR-42706 - 5шт.; частини до мисливських нарізних карабінів - змінні стволи кал. .338LM 18" в комплекті з затвором та магазином (Conversion kit .338LM 18", with bolt and magazine) - 5шт.; змінні стволи кал. 338LM 26" в комплекті з затвором та магазином (Conversion kit.338LM 26",with bolt and magazine) - 15шт.; змінні стволи кал. 375СТ в комплекті з затвором та магазином (Conversion kit.375CT, with bolt and magazine) - 5 шт. загальною вартістю 286 476,34 доларів США.</w:t>
      </w:r>
    </w:p>
    <w:p w14:paraId="327E806C" w14:textId="77777777" w:rsidR="00E5645C" w:rsidRPr="00E5645C" w:rsidRDefault="00E5645C" w:rsidP="00E5645C">
      <w:pPr>
        <w:pStyle w:val="a9"/>
        <w:rPr>
          <w:color w:val="000000"/>
        </w:rPr>
      </w:pPr>
      <w:r w:rsidRPr="00E5645C">
        <w:rPr>
          <w:color w:val="000000"/>
        </w:rPr>
        <w:t>13.09.2015 вказана вогнепальна нарізна зброя, частини до неї і аксесуари, придбані ТОВ «Тактичні системи» у компанії Desert Tech LLS (США), прибули авіаційним транспортом з США в Україну на підставі авіаційної накладної №080-18179825 від 10.09.2015 в зоні діяльності Київської митниці ДФС.</w:t>
      </w:r>
    </w:p>
    <w:p w14:paraId="3A11864D" w14:textId="77777777" w:rsidR="00E5645C" w:rsidRPr="00E5645C" w:rsidRDefault="00E5645C" w:rsidP="00E5645C">
      <w:pPr>
        <w:pStyle w:val="a9"/>
        <w:rPr>
          <w:color w:val="000000"/>
        </w:rPr>
      </w:pPr>
      <w:r w:rsidRPr="00E5645C">
        <w:rPr>
          <w:color w:val="000000"/>
        </w:rPr>
        <w:t>Директор ТОВ «Тактичні системи» ОСОБА_1 , реалізуючи свій злочинний умисел, скориставшись тим, що вказані товари надійшли без цінових документів, усвідомлюючи, що згідно </w:t>
      </w:r>
      <w:hyperlink r:id="rId13" w:anchor="504" w:tgtFrame="_blank" w:tooltip="Митний кодекс України; нормативно-правовий акт № 4495-VI від 13.03.2012" w:history="1">
        <w:r w:rsidRPr="00E5645C">
          <w:rPr>
            <w:rStyle w:val="a7"/>
          </w:rPr>
          <w:t>ст. 53 Митного кодексу України</w:t>
        </w:r>
      </w:hyperlink>
      <w:r w:rsidRPr="00E5645C">
        <w:rPr>
          <w:color w:val="000000"/>
        </w:rPr>
        <w:t> одночасно з митною декларацією декларант подає органу доходів і зборів документи, що підтверджують заявлену митну вартість товарів - рахунок-фактуру (інвойс), забезпечив подачу менеджером з митного оформлення ТОВ «Тактичні системи» ОСОБА_2 до митних органів виготовлених невстановленими особами за невстановлених обставин специфікацій № 1, № 2 до контракту № 6/15 від 17.03.2015, інвойсів № 10777, № 10779 компанії Desert Tech LLC (США), які містили завідомо неправдиві відомості щодо вартості товарів, а саме, що їх вартість становить лише 143 276,34 доларів США (за офіційним курсом НБУ - 3 094 495,72 грн).</w:t>
      </w:r>
    </w:p>
    <w:p w14:paraId="4D5A145C" w14:textId="77777777" w:rsidR="00E5645C" w:rsidRPr="00E5645C" w:rsidRDefault="00E5645C" w:rsidP="00E5645C">
      <w:pPr>
        <w:pStyle w:val="a9"/>
        <w:rPr>
          <w:color w:val="000000"/>
        </w:rPr>
      </w:pPr>
      <w:r w:rsidRPr="00E5645C">
        <w:rPr>
          <w:color w:val="000000"/>
        </w:rPr>
        <w:t>18.09.2015 ОСОБА_2 , який не був обізнаний зі злочинними намірами ОСОБА_1 , будучи впевненим у правомірності своїх дій, подав до Київської митниці ДФС специфікації № 1, № 2 до контракту № 6/15 від 17.03.2015, інвойси № 10777, № 10779 та заповнену на підставі них митну декларацію №125120105/2015/319467, які містили неправдиві відомості щодо вартості вогнепальної нарізної зброї, частин до неї і аксесуарів.</w:t>
      </w:r>
    </w:p>
    <w:p w14:paraId="13CBE5D7" w14:textId="77777777" w:rsidR="00E5645C" w:rsidRPr="00E5645C" w:rsidRDefault="00E5645C" w:rsidP="00E5645C">
      <w:pPr>
        <w:pStyle w:val="a9"/>
        <w:rPr>
          <w:color w:val="000000"/>
        </w:rPr>
      </w:pPr>
      <w:r w:rsidRPr="00E5645C">
        <w:rPr>
          <w:color w:val="000000"/>
        </w:rPr>
        <w:t>20.09.2015 Митним постом «Бориспіль аеропорт» Київської митниці ДФС було здійснено митне оформлення та випущено у вільний обіг вогнепальну нарізну зброю, частини до неї і аксесуари виробництва компанії Desert Tech LLC, які імпортувались ТОВ «Тактичні системи».</w:t>
      </w:r>
    </w:p>
    <w:p w14:paraId="103D2979" w14:textId="77777777" w:rsidR="00E5645C" w:rsidRPr="00E5645C" w:rsidRDefault="00E5645C" w:rsidP="00E5645C">
      <w:pPr>
        <w:pStyle w:val="a9"/>
        <w:rPr>
          <w:color w:val="000000"/>
        </w:rPr>
      </w:pPr>
      <w:r w:rsidRPr="00E5645C">
        <w:rPr>
          <w:color w:val="000000"/>
        </w:rPr>
        <w:t xml:space="preserve">При цьому, директор ТОВ «Тактичні системи» ОСОБА_1 досягнув злочинної мети по ухиленню від сплати в повному розмірі податків, зборів (обов`язкових платежів), оскільки ввізне мито, додатковий імпортний збір та податок на додану вартість були нараховані </w:t>
      </w:r>
      <w:r w:rsidRPr="00E5645C">
        <w:rPr>
          <w:color w:val="000000"/>
        </w:rPr>
        <w:lastRenderedPageBreak/>
        <w:t>митними органами і сплачені товариством, виходячи із задекларованої неправдивої інформації про вартість товарів - 143 276,34 доларів США (за офіційним курсом НБУ - 3 094 495,72 грн), замість фактичної вартості, що становила 286 476,34 доларів США (за офіційним курсом НБУ - 6 187 342,63 грн).</w:t>
      </w:r>
    </w:p>
    <w:p w14:paraId="156CBB8F" w14:textId="77777777" w:rsidR="00E5645C" w:rsidRPr="00E5645C" w:rsidRDefault="00E5645C" w:rsidP="00E5645C">
      <w:pPr>
        <w:pStyle w:val="a9"/>
        <w:rPr>
          <w:color w:val="000000"/>
        </w:rPr>
      </w:pPr>
      <w:r w:rsidRPr="00E5645C">
        <w:rPr>
          <w:color w:val="000000"/>
        </w:rPr>
        <w:t>Згідно акту ГУ ДФС в м. Києві № 768/26-15-14-06-06/34430475 від 12.06.2018 та висновку судово-економічної експертизи № 38/7 від 23.08.2018, внаслідок умисних злочинних дій директора ТОВ «Тактичні системи» ОСОБА_1 в порушення вимог ч. 1 ст. </w:t>
      </w:r>
      <w:hyperlink r:id="rId14" w:anchor="1806" w:tgtFrame="_blank" w:tooltip="Митний кодекс України; нормативно-правовий акт № 4495-VI від 13.03.2012" w:history="1">
        <w:r w:rsidRPr="00E5645C">
          <w:rPr>
            <w:rStyle w:val="a7"/>
          </w:rPr>
          <w:t>257</w:t>
        </w:r>
      </w:hyperlink>
      <w:r w:rsidRPr="00E5645C">
        <w:rPr>
          <w:color w:val="000000"/>
        </w:rPr>
        <w:t>, п. 2 ч. 2 ст. </w:t>
      </w:r>
      <w:hyperlink r:id="rId15" w:anchor="478" w:tgtFrame="_blank" w:tooltip="Митний кодекс України; нормативно-правовий акт № 4495-VI від 13.03.2012" w:history="1">
        <w:r w:rsidRPr="00E5645C">
          <w:rPr>
            <w:rStyle w:val="a7"/>
          </w:rPr>
          <w:t>52 Митного кодексу України</w:t>
        </w:r>
      </w:hyperlink>
      <w:r w:rsidRPr="00E5645C">
        <w:rPr>
          <w:color w:val="000000"/>
        </w:rPr>
        <w:t> занижено податкове зобов`язання по сплаті ввізного мита в сумі 259 135,28 грн., в порушення вимог </w:t>
      </w:r>
      <w:hyperlink r:id="rId16" w:tgtFrame="_blank" w:tooltip="Про заходи щодо стабілізації платіжного балансу України відповідно до статті XII Генеральної угоди з тарифів і торгівлі 1994 року; нормативно-правовий акт № 73-VIII від 28.12.2014" w:history="1">
        <w:r w:rsidRPr="00E5645C">
          <w:rPr>
            <w:rStyle w:val="a7"/>
          </w:rPr>
          <w:t>Закону України «Про заходи щодо стабілізації платіжного балансу України відповідно до статті XII Генеральної угоди з тарифів і торгівлі 1994 року»</w:t>
        </w:r>
      </w:hyperlink>
      <w:r w:rsidRPr="00E5645C">
        <w:rPr>
          <w:color w:val="000000"/>
        </w:rPr>
        <w:t> занижено податкове зобов`язання по сплаті додаткового імпортного збору в сумі 142 770,39 грн., в порушення вимог п. </w:t>
      </w:r>
      <w:hyperlink r:id="rId17" w:anchor="14797" w:tgtFrame="_blank" w:tooltip="Податковий кодекс України (ред. з 01.01.2017); нормативно-правовий акт № 2755-VI від 02.12.2010" w:history="1">
        <w:r w:rsidRPr="00E5645C">
          <w:rPr>
            <w:rStyle w:val="a7"/>
          </w:rPr>
          <w:t>190.1</w:t>
        </w:r>
      </w:hyperlink>
      <w:r w:rsidRPr="00E5645C">
        <w:rPr>
          <w:color w:val="000000"/>
        </w:rPr>
        <w:t> ст. </w:t>
      </w:r>
      <w:hyperlink r:id="rId18" w:anchor="14796" w:tgtFrame="_blank" w:tooltip="Податковий кодекс України (ред. з 01.01.2017); нормативно-правовий акт № 2755-VI від 02.12.2010" w:history="1">
        <w:r w:rsidRPr="00E5645C">
          <w:rPr>
            <w:rStyle w:val="a7"/>
          </w:rPr>
          <w:t>190 Податкового кодексу України</w:t>
        </w:r>
      </w:hyperlink>
      <w:r w:rsidRPr="00E5645C">
        <w:rPr>
          <w:color w:val="000000"/>
        </w:rPr>
        <w:t> занижено податкове зобов`язання по сплаті податку на додану вартість в сумі 651 462,66 грн.</w:t>
      </w:r>
    </w:p>
    <w:p w14:paraId="0764240F" w14:textId="77777777" w:rsidR="00E5645C" w:rsidRPr="00E5645C" w:rsidRDefault="00E5645C" w:rsidP="00E5645C">
      <w:pPr>
        <w:pStyle w:val="a9"/>
        <w:rPr>
          <w:color w:val="000000"/>
        </w:rPr>
      </w:pPr>
      <w:r w:rsidRPr="00E5645C">
        <w:rPr>
          <w:color w:val="000000"/>
        </w:rPr>
        <w:t>Надалі продовжуючи злочинну діяльність, протягом вересня-жовтня 2015 року директор товариства ОСОБА_1 ухилився від сплати в повному розмірі податків, зборів (обов`язкових платежів), що входять в систему оподаткування, введених у встановленому законом порядку, під час митного оформлення патронів виробництва компанії Desert Tech LLC (США) до раніше експортованих гвинтівок.</w:t>
      </w:r>
    </w:p>
    <w:p w14:paraId="27C81563" w14:textId="77777777" w:rsidR="00E5645C" w:rsidRPr="00E5645C" w:rsidRDefault="00E5645C" w:rsidP="00E5645C">
      <w:pPr>
        <w:pStyle w:val="a9"/>
        <w:rPr>
          <w:color w:val="000000"/>
        </w:rPr>
      </w:pPr>
      <w:r w:rsidRPr="00E5645C">
        <w:rPr>
          <w:color w:val="000000"/>
        </w:rPr>
        <w:t>Так, на виконання контракту №6/15 від 17.03.2015 компанія Desert Tech LLC (США) відповідно до інвойсу № 10780 поставила на адресу ТОВ «Тактичні системи» набої власного виробництва до нарізної мисливської зброї, а саме: 50 BMG 750gr MATCH GRADE (10 набоїв) в кількості 500 упаковок; 375 Cheytac 352 gr PTS MATCH GRADE (10 набоїв) в кількості 250 упаковок; DTM 338LM 300gr (коробка 20шт) в кількості 2000 упаковок; 308 WIN, 175 gr MATCH GRADE (коробка 20 шт.) в кількості 2000 упаковок, загальною вартістю 286 476,34 доларів США.</w:t>
      </w:r>
    </w:p>
    <w:p w14:paraId="41E94ACF" w14:textId="77777777" w:rsidR="00E5645C" w:rsidRPr="00E5645C" w:rsidRDefault="00E5645C" w:rsidP="00E5645C">
      <w:pPr>
        <w:pStyle w:val="a9"/>
        <w:rPr>
          <w:color w:val="000000"/>
        </w:rPr>
      </w:pPr>
      <w:r w:rsidRPr="00E5645C">
        <w:rPr>
          <w:color w:val="000000"/>
        </w:rPr>
        <w:t>30.09.2015 авіаційним транспортом на підставі авіаційної накладної №501-01021904 від 10.09.2015 з США в Україну в зоні діяльності Київської митниці ДФС прибули вказані боєприпаси, придбані ТОВ «Тактичні системи» у компанії Desert Tech LLS (США) згідно контракту №6/15 від 17.03.2015.</w:t>
      </w:r>
    </w:p>
    <w:p w14:paraId="2DE7CADB" w14:textId="77777777" w:rsidR="00E5645C" w:rsidRPr="00E5645C" w:rsidRDefault="00E5645C" w:rsidP="00E5645C">
      <w:pPr>
        <w:pStyle w:val="a9"/>
        <w:rPr>
          <w:color w:val="000000"/>
        </w:rPr>
      </w:pPr>
      <w:r w:rsidRPr="00E5645C">
        <w:rPr>
          <w:color w:val="000000"/>
        </w:rPr>
        <w:t>Директор ТОВ «Тактичні системи» ОСОБА_1 , реалізуючи свій злочинний умисел, скориставшись тим, що вказані товари надійшли без цінових документів, усвідомлюючи, що згідно </w:t>
      </w:r>
      <w:hyperlink r:id="rId19" w:anchor="504" w:tgtFrame="_blank" w:tooltip="Митний кодекс України; нормативно-правовий акт № 4495-VI від 13.03.2012" w:history="1">
        <w:r w:rsidRPr="00E5645C">
          <w:rPr>
            <w:rStyle w:val="a7"/>
          </w:rPr>
          <w:t>ст. 53 МКУ</w:t>
        </w:r>
      </w:hyperlink>
      <w:r w:rsidRPr="00E5645C">
        <w:rPr>
          <w:color w:val="000000"/>
        </w:rPr>
        <w:t> одночасно з митною декларацією декларант подає органу доходів і зборів документи, що підтверджують заявлену митну вартість товарів - рахунок-фактуру (інвойс), забезпечив подачу менеджером з митного оформлення ТОВ «Тактичні системи» ОСОБА_2 до митних органів виготовленого невстановленими особами за невстановлених обставин інвойсу № 10780 компанії Desert Tech LLC (США), який містив завідомо неправдиві відомості щодо вартості товарів, а саме, що їх вартість становить лише 145 181,31 доларів США (за офіційним курсом НБУ- 3 071 064,82 грн).</w:t>
      </w:r>
    </w:p>
    <w:p w14:paraId="305DFD5D" w14:textId="77777777" w:rsidR="00E5645C" w:rsidRPr="00E5645C" w:rsidRDefault="00E5645C" w:rsidP="00E5645C">
      <w:pPr>
        <w:pStyle w:val="a9"/>
        <w:rPr>
          <w:color w:val="000000"/>
        </w:rPr>
      </w:pPr>
      <w:r w:rsidRPr="00E5645C">
        <w:rPr>
          <w:color w:val="000000"/>
        </w:rPr>
        <w:t>01.10.2015 ОСОБА_2 , який не був обізнаний зі злочинними намірами ОСОБА_1 , будучи впевненим у правомірності своїх дій, подав до Київської митниці ДФС інвойс № 10780 та заповнену на підставі нього митну декларацію №125120105/2015/320635, які містили завідомо неправдиві відомості щодо вартості боєприпасів.</w:t>
      </w:r>
    </w:p>
    <w:p w14:paraId="20CDAF68" w14:textId="77777777" w:rsidR="00E5645C" w:rsidRPr="00E5645C" w:rsidRDefault="00E5645C" w:rsidP="00E5645C">
      <w:pPr>
        <w:pStyle w:val="a9"/>
        <w:rPr>
          <w:color w:val="000000"/>
        </w:rPr>
      </w:pPr>
      <w:r w:rsidRPr="00E5645C">
        <w:rPr>
          <w:color w:val="000000"/>
        </w:rPr>
        <w:lastRenderedPageBreak/>
        <w:t>02.10.2015 Митним постом «Бориспіль аеропорт» Київської митниці ДФС було здійснено митне оформлення та випущено у вільний обіг боєприпаси виробництва компанії Desert Tech LLC, які імпортувались ТОВ «Тактичні системи».</w:t>
      </w:r>
    </w:p>
    <w:p w14:paraId="0DCEDB5C" w14:textId="77777777" w:rsidR="00E5645C" w:rsidRPr="00E5645C" w:rsidRDefault="00E5645C" w:rsidP="00E5645C">
      <w:pPr>
        <w:pStyle w:val="a9"/>
        <w:rPr>
          <w:color w:val="000000"/>
        </w:rPr>
      </w:pPr>
      <w:r w:rsidRPr="00E5645C">
        <w:rPr>
          <w:color w:val="000000"/>
        </w:rPr>
        <w:t>При цьому, директор ТОВ «Тактичні системи» ОСОБА_1 досягнув злочинної мети по ухиленню від сплати в повному розмірі податків, зборів (обов`язкових платежів), оскільки ввізне мито, додатковий імпортний збір та податок на додану вартість були нараховані митними органами і сплачені товариством, виходячи із задекларованої неправдивої інформації про вартість товарів - 145 181,31 доларів США (за офіційним курсом НБУ- 3 071 064,82 грн), замість фактичної вартості, що становила 349 681,31 доларів США (за офіційним курсом НБУ - 7 3969 16,1 грн).</w:t>
      </w:r>
    </w:p>
    <w:p w14:paraId="53C22333" w14:textId="77777777" w:rsidR="00E5645C" w:rsidRPr="00E5645C" w:rsidRDefault="00E5645C" w:rsidP="00E5645C">
      <w:pPr>
        <w:pStyle w:val="a9"/>
        <w:rPr>
          <w:color w:val="000000"/>
        </w:rPr>
      </w:pPr>
      <w:r w:rsidRPr="00E5645C">
        <w:rPr>
          <w:color w:val="000000"/>
        </w:rPr>
        <w:t>Згідно акту ТУ ДФС в м. Києві № 768/26-15-14-06-06/34430475 від 12.06.2018 та висновку судово-економічної експертизи № 38/7 від 23.08.2018, внаслідок умисних злочинних дій директора ТОВ «Тактичні системи» ОСОБА_1 , в порушення вимог ч. 1 ст. </w:t>
      </w:r>
      <w:hyperlink r:id="rId20" w:anchor="1806" w:tgtFrame="_blank" w:tooltip="Митний кодекс України; нормативно-правовий акт № 4495-VI від 13.03.2012" w:history="1">
        <w:r w:rsidRPr="00E5645C">
          <w:rPr>
            <w:rStyle w:val="a7"/>
          </w:rPr>
          <w:t>257</w:t>
        </w:r>
      </w:hyperlink>
      <w:r w:rsidRPr="00E5645C">
        <w:rPr>
          <w:color w:val="000000"/>
        </w:rPr>
        <w:t>, п. 2 ч. 2 ст. </w:t>
      </w:r>
      <w:hyperlink r:id="rId21" w:anchor="478" w:tgtFrame="_blank" w:tooltip="Митний кодекс України; нормативно-правовий акт № 4495-VI від 13.03.2012" w:history="1">
        <w:r w:rsidRPr="00E5645C">
          <w:rPr>
            <w:rStyle w:val="a7"/>
          </w:rPr>
          <w:t>52 Митного кодексу України</w:t>
        </w:r>
      </w:hyperlink>
      <w:r w:rsidRPr="00E5645C">
        <w:rPr>
          <w:color w:val="000000"/>
        </w:rPr>
        <w:t> занижено податкове зобов`язання по сплаті ввізного мита в сумі 432 585,13 грн., в порушення вимог </w:t>
      </w:r>
      <w:hyperlink r:id="rId22" w:tgtFrame="_blank" w:tooltip="Про заходи щодо стабілізації платіжного балансу України відповідно до статті XII Генеральної угоди з тарифів і торгівлі 1994 року; нормативно-правовий акт № 73-VIII від 28.12.2014" w:history="1">
        <w:r w:rsidRPr="00E5645C">
          <w:rPr>
            <w:rStyle w:val="a7"/>
          </w:rPr>
          <w:t>Закону України «Про заходи щодо стабілізації платіжного балансу України відповідно до статті XII Генеральної угоди з тарифів і торгівлі 1994 року»</w:t>
        </w:r>
      </w:hyperlink>
      <w:r w:rsidRPr="00E5645C">
        <w:rPr>
          <w:color w:val="000000"/>
        </w:rPr>
        <w:t> занижено податкове зобов`язання по сплаті додаткового імпортного збору в сумі 216 292,57 грн., в порушення вимог п. </w:t>
      </w:r>
      <w:hyperlink r:id="rId23" w:anchor="14797" w:tgtFrame="_blank" w:tooltip="Податковий кодекс України (ред. з 01.01.2017); нормативно-правовий акт № 2755-VI від 02.12.2010" w:history="1">
        <w:r w:rsidRPr="00E5645C">
          <w:rPr>
            <w:rStyle w:val="a7"/>
          </w:rPr>
          <w:t>190.1</w:t>
        </w:r>
      </w:hyperlink>
      <w:r w:rsidRPr="00E5645C">
        <w:rPr>
          <w:color w:val="000000"/>
        </w:rPr>
        <w:t> ст. </w:t>
      </w:r>
      <w:hyperlink r:id="rId24" w:anchor="14796" w:tgtFrame="_blank" w:tooltip="Податковий кодекс України (ред. з 01.01.2017); нормативно-правовий акт № 2755-VI від 02.12.2010" w:history="1">
        <w:r w:rsidRPr="00E5645C">
          <w:rPr>
            <w:rStyle w:val="a7"/>
          </w:rPr>
          <w:t>190 Податкового кодексу України</w:t>
        </w:r>
      </w:hyperlink>
      <w:r w:rsidRPr="00E5645C">
        <w:rPr>
          <w:color w:val="000000"/>
        </w:rPr>
        <w:t> занижено податкове зобов`язання по сплаті податку на додану вартість в сумі 994 945,79 грн.</w:t>
      </w:r>
    </w:p>
    <w:p w14:paraId="59CD4001" w14:textId="77777777" w:rsidR="00E5645C" w:rsidRPr="00E5645C" w:rsidRDefault="00E5645C" w:rsidP="00E5645C">
      <w:pPr>
        <w:pStyle w:val="a9"/>
        <w:rPr>
          <w:color w:val="000000"/>
        </w:rPr>
      </w:pPr>
      <w:r w:rsidRPr="00E5645C">
        <w:rPr>
          <w:color w:val="000000"/>
        </w:rPr>
        <w:t>Всього, згідно акту ГУ ДФС у м. Києві №768/26-15-14-06- 06/34430475 від 12.06.2018 та висновку судово-економічної експертизи №38/7 від 23.08.2018, умисні дії Директора призвели до несплати ТОВ «Тактичні системи» податків, зборів (обов`язкових платежів) на загальну суму 3 075 751,05 грн., у тому числі, ввізного мита в сумі 1 070 279,65 грн., додаткового імпортного збору в сумі 359 062,95 грн., податку на додану вартість в сумі 1 646 408,45 грн. Вказана сума несплачених податків, зборів в п`ять тисяч і більше разів перевищує установлений законодавством неоподатковуваний мінімум доходів громадян на момент вчинення злочину, а тому є великим розміром.</w:t>
      </w:r>
    </w:p>
    <w:p w14:paraId="321D5675" w14:textId="77777777" w:rsidR="00E5645C" w:rsidRPr="00E5645C" w:rsidRDefault="00E5645C" w:rsidP="00E5645C">
      <w:pPr>
        <w:pStyle w:val="a9"/>
        <w:rPr>
          <w:color w:val="000000"/>
        </w:rPr>
      </w:pPr>
      <w:r w:rsidRPr="00E5645C">
        <w:rPr>
          <w:color w:val="000000"/>
        </w:rPr>
        <w:t>Враховуючи викладене, ОСОБА_1 підозрюється в умисному ухиленні від сплати податків, зборів (обов`язкових платежів), що входять в систему оподаткування, введених у встановленому законом порядку, вчиненому службовою особою підприємства, установи, організації, незалежно від форми власності, що призвело до фактичного ненадходження до бюджетів коштів у великих розмірах, тобто у вчиненні злочину, передбаченого ч. 2 </w:t>
      </w:r>
      <w:hyperlink r:id="rId25" w:anchor="1143" w:tgtFrame="_blank" w:tooltip="Кримінальний кодекс України; нормативно-правовий акт № 2341-III від 05.04.2001" w:history="1">
        <w:r w:rsidRPr="00E5645C">
          <w:rPr>
            <w:rStyle w:val="a7"/>
          </w:rPr>
          <w:t>ст. 212 КК України</w:t>
        </w:r>
      </w:hyperlink>
      <w:r w:rsidRPr="00E5645C">
        <w:rPr>
          <w:color w:val="000000"/>
        </w:rPr>
        <w:t>.</w:t>
      </w:r>
    </w:p>
    <w:p w14:paraId="2A8A9628" w14:textId="77777777" w:rsidR="00E5645C" w:rsidRPr="00E5645C" w:rsidRDefault="00E5645C" w:rsidP="00E5645C">
      <w:pPr>
        <w:pStyle w:val="a9"/>
        <w:rPr>
          <w:color w:val="000000"/>
        </w:rPr>
      </w:pPr>
      <w:r w:rsidRPr="00E5645C">
        <w:rPr>
          <w:color w:val="000000"/>
        </w:rPr>
        <w:t>Під час досудового розслідування ОСОБА_1 , до притягнення до кримінальної відповідальності вжив вичерпних заходів для сплати ТОВ «Тактичні системи» зобов`язання по сплаті податків, зборів (обов`язкові платежів), а також відшкодував шкоду, завдану державі їх несвоєчасною сплатою, що підтверджується платіжними дорученнями № 95 від 27.11.2019, № 96 від 28.11.2019, № 97 від 28.11.2019.</w:t>
      </w:r>
    </w:p>
    <w:p w14:paraId="21AF333B" w14:textId="77777777" w:rsidR="00E5645C" w:rsidRPr="00E5645C" w:rsidRDefault="00E5645C" w:rsidP="00E5645C">
      <w:pPr>
        <w:pStyle w:val="a9"/>
        <w:rPr>
          <w:color w:val="000000"/>
        </w:rPr>
      </w:pPr>
      <w:r w:rsidRPr="00E5645C">
        <w:rPr>
          <w:color w:val="000000"/>
        </w:rPr>
        <w:t>Винність ОСОБА_1 у вчиненні інкримінованого злочину підтверджується:</w:t>
      </w:r>
    </w:p>
    <w:p w14:paraId="594D28D6" w14:textId="77777777" w:rsidR="00E5645C" w:rsidRPr="00E5645C" w:rsidRDefault="00E5645C" w:rsidP="00E5645C">
      <w:pPr>
        <w:pStyle w:val="a9"/>
        <w:rPr>
          <w:color w:val="000000"/>
        </w:rPr>
      </w:pPr>
      <w:r w:rsidRPr="00E5645C">
        <w:rPr>
          <w:color w:val="000000"/>
        </w:rPr>
        <w:t xml:space="preserve">- Актом ГУ ДФС в м. Києві від 12.06.2018 №768/26-15-14-06-06/34430475 документальної невиїзної перевірки дотримання ТОВ «Тактичні системи» законодавства України з питань державної митної справи. В ході перевірки встановлено несплату ТОВ «Тактичні системи» податкових зобов`язань на загальну суму 3 075 751,05 грн., у тому числі, ввізного мита в сумі 1 070 279,65 грн., додаткового імпортного збору в сумі 359 062,95 </w:t>
      </w:r>
      <w:r w:rsidRPr="00E5645C">
        <w:rPr>
          <w:color w:val="000000"/>
        </w:rPr>
        <w:lastRenderedPageBreak/>
        <w:t>грн., податку на додану вартість в сумі 1 646 408,45 грн., в ході митного оформлення товарів за МД №125120105/2015/319467, № 125120105/2015/320635.</w:t>
      </w:r>
    </w:p>
    <w:p w14:paraId="002481BF" w14:textId="77777777" w:rsidR="00E5645C" w:rsidRPr="00E5645C" w:rsidRDefault="00E5645C" w:rsidP="00E5645C">
      <w:pPr>
        <w:pStyle w:val="a9"/>
        <w:rPr>
          <w:color w:val="000000"/>
        </w:rPr>
      </w:pPr>
      <w:r w:rsidRPr="00E5645C">
        <w:rPr>
          <w:color w:val="000000"/>
        </w:rPr>
        <w:t>- Висновком судово-економічної експертизи № 38/7 від 23.08.2018, згідно якого, висновки викладені в акті ГУ ДФС в м. Києві від 12.06.2018 № 768/26-15-14-06-06/34430475 щодо заниження ТОВ «Тактичні системи» податкових зобов`язань на загальну суму 3 075 751,05 грн. документально підтверджуються.</w:t>
      </w:r>
    </w:p>
    <w:p w14:paraId="1392345C" w14:textId="77777777" w:rsidR="00E5645C" w:rsidRPr="00E5645C" w:rsidRDefault="00E5645C" w:rsidP="00E5645C">
      <w:pPr>
        <w:pStyle w:val="a9"/>
        <w:rPr>
          <w:color w:val="000000"/>
        </w:rPr>
      </w:pPr>
      <w:r w:rsidRPr="00E5645C">
        <w:rPr>
          <w:color w:val="000000"/>
        </w:rPr>
        <w:t>- Листом Імміграційної та митної служби Міністерства внутрішньої безпеки США від 10.10.2017 та доданими до нього копіями документів щодо імпорту ТОВ «Тактичні системи» на територію України вогнепальної зброї виробництва компанії Desert Tech LLS (США), в тому числі копії оригінальних інвойсів компанії «Desert Tech LLC» № 10777, № 10779, № 10780, в яких зазначена вища вартість ніж заявлена в ході митного оформлення.        </w:t>
      </w:r>
    </w:p>
    <w:p w14:paraId="6AEF7B32" w14:textId="77777777" w:rsidR="00E5645C" w:rsidRPr="00E5645C" w:rsidRDefault="00E5645C" w:rsidP="00E5645C">
      <w:pPr>
        <w:pStyle w:val="a9"/>
        <w:rPr>
          <w:color w:val="000000"/>
        </w:rPr>
      </w:pPr>
      <w:r w:rsidRPr="00E5645C">
        <w:rPr>
          <w:color w:val="000000"/>
        </w:rPr>
        <w:t>- Предметами та документами, вилученими 28.02.2018 в ході обшуку офісних та складських приміщень ТОВ «Тактичні системи» за адресою: м. Київ, вул. Гончара, 42.</w:t>
      </w:r>
    </w:p>
    <w:p w14:paraId="00562A34" w14:textId="77777777" w:rsidR="00E5645C" w:rsidRPr="00E5645C" w:rsidRDefault="00E5645C" w:rsidP="00E5645C">
      <w:pPr>
        <w:pStyle w:val="a9"/>
        <w:rPr>
          <w:color w:val="000000"/>
        </w:rPr>
      </w:pPr>
      <w:r w:rsidRPr="00E5645C">
        <w:rPr>
          <w:color w:val="000000"/>
        </w:rPr>
        <w:t>- Копіями документами наданих листом ТОВ «Тактичні системи».</w:t>
      </w:r>
    </w:p>
    <w:p w14:paraId="049DCE4F" w14:textId="77777777" w:rsidR="00E5645C" w:rsidRPr="00E5645C" w:rsidRDefault="00E5645C" w:rsidP="00E5645C">
      <w:pPr>
        <w:pStyle w:val="a9"/>
        <w:rPr>
          <w:color w:val="000000"/>
        </w:rPr>
      </w:pPr>
      <w:r w:rsidRPr="00E5645C">
        <w:rPr>
          <w:color w:val="000000"/>
        </w:rPr>
        <w:t>- Документами, вилученими 30.05.2018 в ході тимчасового доступу на Митному посту «Бориспіль-аеропорт» Київської митниці ДФС, щодо митного оформлення товарів за МД №125120105/2015/319467, №125120105/2015/320635.</w:t>
      </w:r>
    </w:p>
    <w:p w14:paraId="35004FC5" w14:textId="77777777" w:rsidR="00E5645C" w:rsidRPr="00E5645C" w:rsidRDefault="00E5645C" w:rsidP="00E5645C">
      <w:pPr>
        <w:pStyle w:val="a9"/>
        <w:rPr>
          <w:color w:val="000000"/>
        </w:rPr>
      </w:pPr>
      <w:r w:rsidRPr="00E5645C">
        <w:rPr>
          <w:color w:val="000000"/>
        </w:rPr>
        <w:t>- Показами працівників ТОВ «Тактичні системи» ОСОБА_2 , ОСОБА_3 , ОСОБА_4 в ході допитів у якості свідків.</w:t>
      </w:r>
    </w:p>
    <w:p w14:paraId="6800FAB6" w14:textId="77777777" w:rsidR="00E5645C" w:rsidRPr="00E5645C" w:rsidRDefault="00E5645C" w:rsidP="00E5645C">
      <w:pPr>
        <w:pStyle w:val="a9"/>
        <w:rPr>
          <w:color w:val="000000"/>
        </w:rPr>
      </w:pPr>
      <w:r w:rsidRPr="00E5645C">
        <w:rPr>
          <w:color w:val="000000"/>
        </w:rPr>
        <w:t>- Показами ОСОБА_1 під час допиту в якості підозрюваного 04.02.2020, який визнав вину у вчиненні злочину, передбаченого ч.2 </w:t>
      </w:r>
      <w:hyperlink r:id="rId26" w:anchor="1143" w:tgtFrame="_blank" w:tooltip="Кримінальний кодекс України; нормативно-правовий акт № 2341-III від 05.04.2001" w:history="1">
        <w:r w:rsidRPr="00E5645C">
          <w:rPr>
            <w:rStyle w:val="a7"/>
          </w:rPr>
          <w:t>ст.212 КК України</w:t>
        </w:r>
      </w:hyperlink>
      <w:r w:rsidRPr="00E5645C">
        <w:rPr>
          <w:color w:val="000000"/>
        </w:rPr>
        <w:t>. Повідомив, що обставин ухилення від сплати податків, викладені в повідомленні про підозру, повністю відповідають дійсності. Показав, що ним здійснені вичерпні заходи, спрямовані на відшкодування шкоди завданої несвоєчасною сплатою податків, а також на безпосередню сплату податків ТОВ «Тактичні системи».</w:t>
      </w:r>
    </w:p>
    <w:p w14:paraId="089F1058" w14:textId="77777777" w:rsidR="00E5645C" w:rsidRPr="00E5645C" w:rsidRDefault="00E5645C" w:rsidP="00E5645C">
      <w:pPr>
        <w:pStyle w:val="a9"/>
        <w:rPr>
          <w:color w:val="000000"/>
        </w:rPr>
      </w:pPr>
      <w:r w:rsidRPr="00E5645C">
        <w:rPr>
          <w:color w:val="000000"/>
        </w:rPr>
        <w:t>- Документами, наданими захисником ОСОБА_1 - адвокатом Попехіним Є.І., які підтверджують, що ОСОБА_1 , до притягнення до кримінальної відповідальності сплатив зобов`язання ТОВ «Тактичні системи» по сплаті податків, зборів (обов`язкові платежів), а також відшкодував шкоду, завдану державі їх несвоєчасною сплатою.</w:t>
      </w:r>
    </w:p>
    <w:p w14:paraId="5942B145" w14:textId="77777777" w:rsidR="00E5645C" w:rsidRPr="00E5645C" w:rsidRDefault="00E5645C" w:rsidP="00E5645C">
      <w:pPr>
        <w:pStyle w:val="a9"/>
        <w:rPr>
          <w:color w:val="000000"/>
        </w:rPr>
      </w:pPr>
      <w:r w:rsidRPr="00E5645C">
        <w:rPr>
          <w:color w:val="000000"/>
        </w:rPr>
        <w:t>- Іншими матеріалами кримінального провадження, які зібрані у ході досудового розслідування.</w:t>
      </w:r>
    </w:p>
    <w:p w14:paraId="6E9791D5" w14:textId="77777777" w:rsidR="00E5645C" w:rsidRPr="00E5645C" w:rsidRDefault="00E5645C" w:rsidP="00E5645C">
      <w:pPr>
        <w:pStyle w:val="a9"/>
        <w:rPr>
          <w:color w:val="000000"/>
        </w:rPr>
      </w:pPr>
      <w:r w:rsidRPr="00E5645C">
        <w:rPr>
          <w:color w:val="000000"/>
        </w:rPr>
        <w:t>Прокурор просить суд звільнити ОСОБА_1 від кримінальної відповідальності у зв`язку зі сплатою підозрюваним зобов`язання по сплаті податків, а також відшкодуванням шкоди, завданої державі їх несвоєчасною сплатою.</w:t>
      </w:r>
    </w:p>
    <w:p w14:paraId="47C29C8D" w14:textId="77777777" w:rsidR="00E5645C" w:rsidRPr="00E5645C" w:rsidRDefault="00E5645C" w:rsidP="00E5645C">
      <w:pPr>
        <w:pStyle w:val="a9"/>
        <w:rPr>
          <w:color w:val="000000"/>
        </w:rPr>
      </w:pPr>
      <w:r w:rsidRPr="00E5645C">
        <w:rPr>
          <w:color w:val="000000"/>
        </w:rPr>
        <w:t>В судовому засіданні прокурор клопотання підтримав.</w:t>
      </w:r>
    </w:p>
    <w:p w14:paraId="0FFCB6F3" w14:textId="77777777" w:rsidR="00E5645C" w:rsidRPr="00E5645C" w:rsidRDefault="00E5645C" w:rsidP="00E5645C">
      <w:pPr>
        <w:pStyle w:val="a9"/>
        <w:rPr>
          <w:color w:val="000000"/>
        </w:rPr>
      </w:pPr>
      <w:r w:rsidRPr="00E5645C">
        <w:rPr>
          <w:color w:val="000000"/>
        </w:rPr>
        <w:t>Захисник та підозрюваний просили задовольнити клопотання прокурора.</w:t>
      </w:r>
    </w:p>
    <w:p w14:paraId="6D034711" w14:textId="77777777" w:rsidR="00E5645C" w:rsidRPr="00E5645C" w:rsidRDefault="00E5645C" w:rsidP="00E5645C">
      <w:pPr>
        <w:pStyle w:val="a9"/>
        <w:rPr>
          <w:color w:val="000000"/>
        </w:rPr>
      </w:pPr>
      <w:r w:rsidRPr="00E5645C">
        <w:rPr>
          <w:color w:val="000000"/>
        </w:rPr>
        <w:t>Відповідно до ч. 2 </w:t>
      </w:r>
      <w:hyperlink r:id="rId27" w:anchor="1143" w:tgtFrame="_blank" w:tooltip="Кримінальний кодекс України; нормативно-правовий акт № 2341-III від 05.04.2001" w:history="1">
        <w:r w:rsidRPr="00E5645C">
          <w:rPr>
            <w:rStyle w:val="a7"/>
          </w:rPr>
          <w:t>ст. 212 КК України</w:t>
        </w:r>
      </w:hyperlink>
      <w:r w:rsidRPr="00E5645C">
        <w:rPr>
          <w:color w:val="000000"/>
        </w:rPr>
        <w:t xml:space="preserve">, кримінальна відповідальність настає за умисне ухилення від сплати податків, зборів (обов`язкових платежів), що входять в систему </w:t>
      </w:r>
      <w:r w:rsidRPr="00E5645C">
        <w:rPr>
          <w:color w:val="000000"/>
        </w:rPr>
        <w:lastRenderedPageBreak/>
        <w:t>оподаткування, введених у встановленому законом порядку, вчинене службовою особою підприємства, установи, організації, незалежно від форми власності або особою, що займається підприємницькою діяльністю без створення юридичної особи чи будь-якою іншою особою, яка зобов`язана їх сплачувати, якщо ці діяння призвели до фактичного ненадходження до бюджетів чи державних цільових фондів коштів у великих розмірах.</w:t>
      </w:r>
    </w:p>
    <w:p w14:paraId="31CA3942" w14:textId="77777777" w:rsidR="00E5645C" w:rsidRPr="00E5645C" w:rsidRDefault="00E5645C" w:rsidP="00E5645C">
      <w:pPr>
        <w:pStyle w:val="a9"/>
        <w:rPr>
          <w:color w:val="000000"/>
        </w:rPr>
      </w:pPr>
      <w:r w:rsidRPr="00E5645C">
        <w:rPr>
          <w:color w:val="000000"/>
        </w:rPr>
        <w:t>Разом з тим, відповідно до ч. 4 </w:t>
      </w:r>
      <w:hyperlink r:id="rId28" w:anchor="1143" w:tgtFrame="_blank" w:tooltip="Кримінальний кодекс України; нормативно-правовий акт № 2341-III від 05.04.2001" w:history="1">
        <w:r w:rsidRPr="00E5645C">
          <w:rPr>
            <w:rStyle w:val="a7"/>
          </w:rPr>
          <w:t>ст. 212 КК України</w:t>
        </w:r>
      </w:hyperlink>
      <w:r w:rsidRPr="00E5645C">
        <w:rPr>
          <w:color w:val="000000"/>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360369FA" w14:textId="77777777" w:rsidR="00E5645C" w:rsidRPr="00E5645C" w:rsidRDefault="00E5645C" w:rsidP="00E5645C">
      <w:pPr>
        <w:pStyle w:val="a9"/>
        <w:rPr>
          <w:color w:val="000000"/>
        </w:rPr>
      </w:pPr>
      <w:r w:rsidRPr="00E5645C">
        <w:rPr>
          <w:color w:val="000000"/>
        </w:rPr>
        <w:t>Обставинами, які свідчать про те, що ОСОБА_1 підлягає звільненню від кримінальної відповідальності є те, що 27-28 листопада 2019, до притягнення до кримінальної відповідальності за вчинення злочину, передбаченого ч. 2 </w:t>
      </w:r>
      <w:hyperlink r:id="rId29" w:anchor="1143" w:tgtFrame="_blank" w:tooltip="Кримінальний кодекс України; нормативно-правовий акт № 2341-III від 05.04.2001" w:history="1">
        <w:r w:rsidRPr="00E5645C">
          <w:rPr>
            <w:rStyle w:val="a7"/>
          </w:rPr>
          <w:t>ст.212 КК України</w:t>
        </w:r>
      </w:hyperlink>
      <w:r w:rsidRPr="00E5645C">
        <w:rPr>
          <w:color w:val="000000"/>
        </w:rPr>
        <w:t>, ТОВ «Тактичні системи», одноосібним засновником якого він є, сплатило у повному обсязі зобов`язання по сплаті податків на 3 075 751,05 грн., у тому числі, ввізного мита в сумі 1 070 279,65 грн., додаткового імпортного збору в сумі 359 062,95 грн., податку на додану вартість в сумі 1 646 408,45 грн., а також відшкодував шкоду, завдану державі їх несвоєчасною сплатою (фінансові санкції, пеню).</w:t>
      </w:r>
    </w:p>
    <w:p w14:paraId="3C055CDC" w14:textId="77777777" w:rsidR="00E5645C" w:rsidRPr="00E5645C" w:rsidRDefault="00E5645C" w:rsidP="00E5645C">
      <w:pPr>
        <w:pStyle w:val="a9"/>
        <w:rPr>
          <w:color w:val="000000"/>
        </w:rPr>
      </w:pPr>
      <w:r w:rsidRPr="00E5645C">
        <w:rPr>
          <w:color w:val="000000"/>
        </w:rPr>
        <w:t>04.02.2020 підозрюваному ОСОБА_1 роз`яснено суть підозри, право на звільнення від кримінальної відповідальності на підставі ч. 4 </w:t>
      </w:r>
      <w:hyperlink r:id="rId30" w:anchor="1143" w:tgtFrame="_blank" w:tooltip="Кримінальний кодекс України; нормативно-правовий акт № 2341-III від 05.04.2001" w:history="1">
        <w:r w:rsidRPr="00E5645C">
          <w:rPr>
            <w:rStyle w:val="a7"/>
          </w:rPr>
          <w:t>ст. 212 КК України</w:t>
        </w:r>
      </w:hyperlink>
      <w:r w:rsidRPr="00E5645C">
        <w:rPr>
          <w:color w:val="000000"/>
        </w:rPr>
        <w:t> та право заперечувати проти закриття кримінального провадження з цієї підстави, внаслідок чого ОСОБА_1 надано прокурору письмову згоду на звільнення від кримінальної відповідальності за ч. 2 </w:t>
      </w:r>
      <w:hyperlink r:id="rId31" w:anchor="1143" w:tgtFrame="_blank" w:tooltip="Кримінальний кодекс України; нормативно-правовий акт № 2341-III від 05.04.2001" w:history="1">
        <w:r w:rsidRPr="00E5645C">
          <w:rPr>
            <w:rStyle w:val="a7"/>
          </w:rPr>
          <w:t>ст. 212 КК України</w:t>
        </w:r>
      </w:hyperlink>
      <w:r w:rsidRPr="00E5645C">
        <w:rPr>
          <w:color w:val="000000"/>
        </w:rPr>
        <w:t>.</w:t>
      </w:r>
    </w:p>
    <w:p w14:paraId="34C830E0" w14:textId="77777777" w:rsidR="00E5645C" w:rsidRPr="00E5645C" w:rsidRDefault="00E5645C" w:rsidP="00E5645C">
      <w:pPr>
        <w:pStyle w:val="a9"/>
        <w:rPr>
          <w:color w:val="000000"/>
        </w:rPr>
      </w:pPr>
      <w:r w:rsidRPr="00E5645C">
        <w:rPr>
          <w:color w:val="000000"/>
        </w:rPr>
        <w:t>Враховуючи, що підстави для притягнення ОСОБА_1 до кримінальної відповідальності зникли, суд приходить до висновку про можливість задоволення клопотання та звільнення підозрюваного від кримінальної відповідальності за вчинення злочину, передбаченого ч. 2 </w:t>
      </w:r>
      <w:hyperlink r:id="rId32" w:anchor="1143" w:tgtFrame="_blank" w:tooltip="Кримінальний кодекс України; нормативно-правовий акт № 2341-III від 05.04.2001" w:history="1">
        <w:r w:rsidRPr="00E5645C">
          <w:rPr>
            <w:rStyle w:val="a7"/>
          </w:rPr>
          <w:t>ст. 212 КК України</w:t>
        </w:r>
      </w:hyperlink>
      <w:r w:rsidRPr="00E5645C">
        <w:rPr>
          <w:color w:val="000000"/>
        </w:rPr>
        <w:t>.</w:t>
      </w:r>
    </w:p>
    <w:p w14:paraId="7F07C9C1" w14:textId="77777777" w:rsidR="00E5645C" w:rsidRPr="00E5645C" w:rsidRDefault="00E5645C" w:rsidP="00E5645C">
      <w:pPr>
        <w:pStyle w:val="a9"/>
        <w:rPr>
          <w:color w:val="000000"/>
        </w:rPr>
      </w:pPr>
      <w:r w:rsidRPr="00E5645C">
        <w:rPr>
          <w:color w:val="000000"/>
        </w:rPr>
        <w:t>З огляду на викладене, суд, керуючись ст. </w:t>
      </w:r>
      <w:hyperlink r:id="rId33" w:anchor="175" w:tgtFrame="_blank" w:tooltip="Кримінальний кодекс України; нормативно-правовий акт № 2341-III від 05.04.2001" w:history="1">
        <w:r w:rsidRPr="00E5645C">
          <w:rPr>
            <w:rStyle w:val="a7"/>
          </w:rPr>
          <w:t>44</w:t>
        </w:r>
      </w:hyperlink>
      <w:r w:rsidRPr="00E5645C">
        <w:rPr>
          <w:color w:val="000000"/>
        </w:rPr>
        <w:t>, ст. </w:t>
      </w:r>
      <w:hyperlink r:id="rId34" w:anchor="1143" w:tgtFrame="_blank" w:tooltip="Кримінальний кодекс України; нормативно-правовий акт № 2341-III від 05.04.2001" w:history="1">
        <w:r w:rsidRPr="00E5645C">
          <w:rPr>
            <w:rStyle w:val="a7"/>
          </w:rPr>
          <w:t>212 КК України</w:t>
        </w:r>
      </w:hyperlink>
      <w:r w:rsidRPr="00E5645C">
        <w:rPr>
          <w:color w:val="000000"/>
        </w:rPr>
        <w:t>, </w:t>
      </w:r>
      <w:hyperlink r:id="rId35" w:tgtFrame="_blank" w:tooltip="Кримінальний процесуальний кодекс України; нормативно-правовий акт № 4651-VI від 13.04.2012" w:history="1">
        <w:r w:rsidRPr="00E5645C">
          <w:rPr>
            <w:rStyle w:val="a7"/>
          </w:rPr>
          <w:t>285, 286, 288 КПК України</w:t>
        </w:r>
      </w:hyperlink>
      <w:r w:rsidRPr="00E5645C">
        <w:rPr>
          <w:color w:val="000000"/>
        </w:rPr>
        <w:t>,-</w:t>
      </w:r>
    </w:p>
    <w:p w14:paraId="68D3DCC8" w14:textId="77777777" w:rsidR="00E5645C" w:rsidRPr="00E5645C" w:rsidRDefault="00E5645C" w:rsidP="00E5645C">
      <w:pPr>
        <w:pStyle w:val="a9"/>
        <w:rPr>
          <w:color w:val="000000"/>
        </w:rPr>
      </w:pPr>
      <w:r w:rsidRPr="00E5645C">
        <w:rPr>
          <w:b/>
          <w:bCs/>
          <w:color w:val="000000"/>
        </w:rPr>
        <w:t>                                               У Х В А Л И В :</w:t>
      </w:r>
    </w:p>
    <w:p w14:paraId="22C9E59C" w14:textId="77777777" w:rsidR="00E5645C" w:rsidRPr="00E5645C" w:rsidRDefault="00E5645C" w:rsidP="00E5645C">
      <w:pPr>
        <w:pStyle w:val="a9"/>
        <w:rPr>
          <w:color w:val="000000"/>
        </w:rPr>
      </w:pPr>
      <w:r w:rsidRPr="00E5645C">
        <w:rPr>
          <w:color w:val="000000"/>
        </w:rPr>
        <w:t>Клопотання прокурора відділу боротьби з тероризмом управління кримінальних проваджень Департаменту нагляду за спеціальними органами правопорядку Офісу Генерального прокурора Левадної К.А., про звільнення </w:t>
      </w:r>
      <w:r w:rsidRPr="00E5645C">
        <w:rPr>
          <w:b/>
          <w:bCs/>
          <w:color w:val="000000"/>
        </w:rPr>
        <w:t>ОСОБА_1 , </w:t>
      </w:r>
      <w:r w:rsidRPr="00E5645C">
        <w:rPr>
          <w:color w:val="000000"/>
        </w:rPr>
        <w:t>ІНФОРМАЦІЯ_1 , від кримінальної відповідальності - задовольнити.</w:t>
      </w:r>
    </w:p>
    <w:p w14:paraId="367A5C4D" w14:textId="77777777" w:rsidR="00E5645C" w:rsidRPr="00E5645C" w:rsidRDefault="00E5645C" w:rsidP="00E5645C">
      <w:pPr>
        <w:pStyle w:val="a9"/>
        <w:rPr>
          <w:color w:val="000000"/>
          <w:highlight w:val="yellow"/>
        </w:rPr>
      </w:pPr>
      <w:r w:rsidRPr="00E5645C">
        <w:rPr>
          <w:color w:val="000000"/>
          <w:highlight w:val="yellow"/>
        </w:rPr>
        <w:t>Звільнити </w:t>
      </w:r>
      <w:r w:rsidRPr="00E5645C">
        <w:rPr>
          <w:b/>
          <w:bCs/>
          <w:color w:val="000000"/>
          <w:highlight w:val="yellow"/>
        </w:rPr>
        <w:t>ОСОБА_1 </w:t>
      </w:r>
      <w:r w:rsidRPr="00E5645C">
        <w:rPr>
          <w:color w:val="000000"/>
          <w:highlight w:val="yellow"/>
        </w:rPr>
        <w:t>, ІНФОРМАЦІЯ_1 , від кримінальної відповідальності за вчинення злочину, передбаченого ч. 2 </w:t>
      </w:r>
      <w:hyperlink r:id="rId36" w:anchor="1143" w:tgtFrame="_blank" w:tooltip="Кримінальний кодекс України; нормативно-правовий акт № 2341-III від 05.04.2001" w:history="1">
        <w:r w:rsidRPr="00E5645C">
          <w:rPr>
            <w:rStyle w:val="a7"/>
            <w:highlight w:val="yellow"/>
          </w:rPr>
          <w:t>ст. 212 КК України</w:t>
        </w:r>
      </w:hyperlink>
      <w:r w:rsidRPr="00E5645C">
        <w:rPr>
          <w:color w:val="000000"/>
          <w:highlight w:val="yellow"/>
        </w:rPr>
        <w:t>, на підставі ч. 4 </w:t>
      </w:r>
      <w:hyperlink r:id="rId37" w:anchor="1143" w:tgtFrame="_blank" w:tooltip="Кримінальний кодекс України; нормативно-правовий акт № 2341-III від 05.04.2001" w:history="1">
        <w:r w:rsidRPr="00E5645C">
          <w:rPr>
            <w:rStyle w:val="a7"/>
            <w:highlight w:val="yellow"/>
          </w:rPr>
          <w:t>ст. 212 КК України</w:t>
        </w:r>
      </w:hyperlink>
      <w:r w:rsidRPr="00E5645C">
        <w:rPr>
          <w:color w:val="000000"/>
          <w:highlight w:val="yellow"/>
        </w:rPr>
        <w:t>.</w:t>
      </w:r>
    </w:p>
    <w:p w14:paraId="0F33CC85" w14:textId="77777777" w:rsidR="00E5645C" w:rsidRPr="00E5645C" w:rsidRDefault="00E5645C" w:rsidP="00E5645C">
      <w:pPr>
        <w:pStyle w:val="a9"/>
        <w:rPr>
          <w:color w:val="000000"/>
        </w:rPr>
      </w:pPr>
      <w:r w:rsidRPr="00E5645C">
        <w:rPr>
          <w:color w:val="000000"/>
          <w:highlight w:val="yellow"/>
        </w:rPr>
        <w:t>Кримінальне провадження № 22017000000000419 від 21.11.2017 за підозрою </w:t>
      </w:r>
      <w:r w:rsidRPr="00E5645C">
        <w:rPr>
          <w:b/>
          <w:bCs/>
          <w:color w:val="000000"/>
          <w:highlight w:val="yellow"/>
        </w:rPr>
        <w:t>ОСОБА_1 , </w:t>
      </w:r>
      <w:r w:rsidRPr="00E5645C">
        <w:rPr>
          <w:color w:val="000000"/>
          <w:highlight w:val="yellow"/>
        </w:rPr>
        <w:t>ІНФОРМАЦІЯ_1 у вчиненні злочину, передбаченого ч. 2 </w:t>
      </w:r>
      <w:hyperlink r:id="rId38" w:anchor="1143" w:tgtFrame="_blank" w:tooltip="Кримінальний кодекс України; нормативно-правовий акт № 2341-III від 05.04.2001" w:history="1">
        <w:r w:rsidRPr="00E5645C">
          <w:rPr>
            <w:rStyle w:val="a7"/>
            <w:highlight w:val="yellow"/>
          </w:rPr>
          <w:t>ст. 212 КК України</w:t>
        </w:r>
      </w:hyperlink>
      <w:r w:rsidRPr="00E5645C">
        <w:rPr>
          <w:color w:val="000000"/>
          <w:highlight w:val="yellow"/>
        </w:rPr>
        <w:t> - закрити.</w:t>
      </w:r>
    </w:p>
    <w:p w14:paraId="5139B5ED" w14:textId="77777777" w:rsidR="00E5645C" w:rsidRPr="00E5645C" w:rsidRDefault="00E5645C" w:rsidP="00E5645C">
      <w:pPr>
        <w:pStyle w:val="a9"/>
        <w:rPr>
          <w:color w:val="000000"/>
        </w:rPr>
      </w:pPr>
      <w:r w:rsidRPr="00E5645C">
        <w:rPr>
          <w:color w:val="000000"/>
        </w:rPr>
        <w:t>Скасувати арешти, які накладені в межах кримінального провадження № 22017000000000419 від 21.11.2017.</w:t>
      </w:r>
    </w:p>
    <w:p w14:paraId="2E051400" w14:textId="77777777" w:rsidR="00E5645C" w:rsidRPr="00E5645C" w:rsidRDefault="00E5645C" w:rsidP="00E5645C">
      <w:pPr>
        <w:pStyle w:val="a9"/>
        <w:rPr>
          <w:color w:val="000000"/>
        </w:rPr>
      </w:pPr>
      <w:r w:rsidRPr="00E5645C">
        <w:rPr>
          <w:color w:val="000000"/>
        </w:rPr>
        <w:lastRenderedPageBreak/>
        <w:t>Речові докази, в межах кримінального провадження № 22017000000000419 від 21.11.2017, повернути власнику.</w:t>
      </w:r>
    </w:p>
    <w:p w14:paraId="13DD01BE" w14:textId="77777777" w:rsidR="00E5645C" w:rsidRPr="00E5645C" w:rsidRDefault="00E5645C" w:rsidP="00E5645C">
      <w:pPr>
        <w:pStyle w:val="a9"/>
        <w:rPr>
          <w:color w:val="000000"/>
        </w:rPr>
      </w:pPr>
      <w:r w:rsidRPr="00E5645C">
        <w:rPr>
          <w:color w:val="000000"/>
        </w:rPr>
        <w:t>На ухвалу суду може бути подана апеляційна скарга, протягом семи днів з дня її оголошення, через Шевченківський районний суд м. Києва.</w:t>
      </w:r>
    </w:p>
    <w:p w14:paraId="2098A347" w14:textId="77777777" w:rsidR="00E5645C" w:rsidRPr="00E5645C" w:rsidRDefault="00E5645C" w:rsidP="00E5645C">
      <w:pPr>
        <w:pStyle w:val="a9"/>
        <w:rPr>
          <w:color w:val="000000"/>
        </w:rPr>
      </w:pPr>
      <w:r w:rsidRPr="00E5645C">
        <w:rPr>
          <w:b/>
          <w:bCs/>
          <w:color w:val="000000"/>
        </w:rPr>
        <w:t>Суддя                                                                                        Бугіль В.В.</w:t>
      </w:r>
    </w:p>
    <w:p w14:paraId="4328C5BE" w14:textId="77777777" w:rsidR="00DC005A" w:rsidRPr="00E5645C" w:rsidRDefault="00DC005A">
      <w:pPr>
        <w:rPr>
          <w:szCs w:val="24"/>
        </w:rPr>
      </w:pPr>
    </w:p>
    <w:sectPr w:rsidR="00DC005A" w:rsidRPr="00E5645C" w:rsidSect="00E5645C">
      <w:headerReference w:type="first" r:id="rId3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10997" w14:textId="77777777" w:rsidR="00E5645C" w:rsidRDefault="00E5645C" w:rsidP="00E5645C">
      <w:pPr>
        <w:spacing w:after="0" w:line="240" w:lineRule="auto"/>
      </w:pPr>
      <w:r>
        <w:separator/>
      </w:r>
    </w:p>
  </w:endnote>
  <w:endnote w:type="continuationSeparator" w:id="0">
    <w:p w14:paraId="36858A7C" w14:textId="77777777" w:rsidR="00E5645C" w:rsidRDefault="00E5645C" w:rsidP="00E5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09B68" w14:textId="77777777" w:rsidR="00E5645C" w:rsidRDefault="00E5645C" w:rsidP="00E5645C">
      <w:pPr>
        <w:spacing w:after="0" w:line="240" w:lineRule="auto"/>
      </w:pPr>
      <w:r>
        <w:separator/>
      </w:r>
    </w:p>
  </w:footnote>
  <w:footnote w:type="continuationSeparator" w:id="0">
    <w:p w14:paraId="22E6CAA0" w14:textId="77777777" w:rsidR="00E5645C" w:rsidRDefault="00E5645C" w:rsidP="00E56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339BE" w14:textId="48D01690" w:rsidR="00E5645C" w:rsidRDefault="00E5645C">
    <w:pPr>
      <w:pStyle w:val="a3"/>
    </w:pPr>
    <w:hyperlink r:id="rId1" w:history="1">
      <w:r w:rsidRPr="00644C94">
        <w:rPr>
          <w:rStyle w:val="a7"/>
        </w:rPr>
        <w:t>https://reyestr.court.gov.ua/Review/89152551</w:t>
      </w:r>
    </w:hyperlink>
  </w:p>
  <w:p w14:paraId="19510624" w14:textId="77777777" w:rsidR="00E5645C" w:rsidRDefault="00E5645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C50"/>
    <w:rsid w:val="00366C50"/>
    <w:rsid w:val="00DC005A"/>
    <w:rsid w:val="00E56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8FE58"/>
  <w15:chartTrackingRefBased/>
  <w15:docId w15:val="{AD05B89B-5671-4ECE-AD38-BDDEA8E94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645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645C"/>
  </w:style>
  <w:style w:type="paragraph" w:styleId="a5">
    <w:name w:val="footer"/>
    <w:basedOn w:val="a"/>
    <w:link w:val="a6"/>
    <w:uiPriority w:val="99"/>
    <w:unhideWhenUsed/>
    <w:rsid w:val="00E5645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645C"/>
  </w:style>
  <w:style w:type="character" w:styleId="a7">
    <w:name w:val="Hyperlink"/>
    <w:basedOn w:val="a0"/>
    <w:uiPriority w:val="99"/>
    <w:unhideWhenUsed/>
    <w:rsid w:val="00E5645C"/>
    <w:rPr>
      <w:color w:val="0563C1" w:themeColor="hyperlink"/>
      <w:u w:val="single"/>
    </w:rPr>
  </w:style>
  <w:style w:type="character" w:styleId="a8">
    <w:name w:val="Unresolved Mention"/>
    <w:basedOn w:val="a0"/>
    <w:uiPriority w:val="99"/>
    <w:semiHidden/>
    <w:unhideWhenUsed/>
    <w:rsid w:val="00E5645C"/>
    <w:rPr>
      <w:color w:val="605E5C"/>
      <w:shd w:val="clear" w:color="auto" w:fill="E1DFDD"/>
    </w:rPr>
  </w:style>
  <w:style w:type="paragraph" w:styleId="a9">
    <w:name w:val="Normal (Web)"/>
    <w:basedOn w:val="a"/>
    <w:uiPriority w:val="99"/>
    <w:semiHidden/>
    <w:unhideWhenUsed/>
    <w:rsid w:val="00E5645C"/>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4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2068/ed_2020_03_30/pravo1/T124495.html?pravo=1" TargetMode="External"/><Relationship Id="rId13" Type="http://schemas.openxmlformats.org/officeDocument/2006/relationships/hyperlink" Target="http://search.ligazakon.ua/l_doc2.nsf/link1/an_504/ed_2020_03_30/pravo1/T124495.html?pravo=1" TargetMode="External"/><Relationship Id="rId18" Type="http://schemas.openxmlformats.org/officeDocument/2006/relationships/hyperlink" Target="http://search.ligazakon.ua/l_doc2.nsf/link1/an_14796/ed_2020_04_02/pravo1/T10_2755.html?pravo=1" TargetMode="External"/><Relationship Id="rId26" Type="http://schemas.openxmlformats.org/officeDocument/2006/relationships/hyperlink" Target="http://search.ligazakon.ua/l_doc2.nsf/link1/an_1143/ed_2020_04_28/pravo1/T012341.html?pravo=1" TargetMode="External"/><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search.ligazakon.ua/l_doc2.nsf/link1/an_478/ed_2020_03_30/pravo1/T124495.html?pravo=1" TargetMode="External"/><Relationship Id="rId34" Type="http://schemas.openxmlformats.org/officeDocument/2006/relationships/hyperlink" Target="http://search.ligazakon.ua/l_doc2.nsf/link1/an_1143/ed_2020_04_28/pravo1/T012341.html?pravo=1" TargetMode="External"/><Relationship Id="rId7" Type="http://schemas.openxmlformats.org/officeDocument/2006/relationships/hyperlink" Target="http://search.ligazakon.ua/l_doc2.nsf/link1/an_1143/ed_2020_04_28/pravo1/T012341.html?pravo=1" TargetMode="External"/><Relationship Id="rId12" Type="http://schemas.openxmlformats.org/officeDocument/2006/relationships/hyperlink" Target="http://search.ligazakon.ua/l_doc2.nsf/link1/an_1806/ed_2020_03_30/pravo1/T124495.html?pravo=1" TargetMode="External"/><Relationship Id="rId17" Type="http://schemas.openxmlformats.org/officeDocument/2006/relationships/hyperlink" Target="http://search.ligazakon.ua/l_doc2.nsf/link1/an_14797/ed_2020_04_02/pravo1/T10_2755.html?pravo=1" TargetMode="External"/><Relationship Id="rId25" Type="http://schemas.openxmlformats.org/officeDocument/2006/relationships/hyperlink" Target="http://search.ligazakon.ua/l_doc2.nsf/link1/an_1143/ed_2020_04_28/pravo1/T012341.html?pravo=1" TargetMode="External"/><Relationship Id="rId33" Type="http://schemas.openxmlformats.org/officeDocument/2006/relationships/hyperlink" Target="http://search.ligazakon.ua/l_doc2.nsf/link1/an_175/ed_2020_04_28/pravo1/T012341.html?pravo=1" TargetMode="External"/><Relationship Id="rId38" Type="http://schemas.openxmlformats.org/officeDocument/2006/relationships/hyperlink" Target="http://search.ligazakon.ua/l_doc2.nsf/link1/an_1143/ed_2020_04_28/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ed_2015_12_24/pravo1/T140073.html?pravo=1" TargetMode="External"/><Relationship Id="rId20" Type="http://schemas.openxmlformats.org/officeDocument/2006/relationships/hyperlink" Target="http://search.ligazakon.ua/l_doc2.nsf/link1/an_1806/ed_2020_03_30/pravo1/T124495.html?pravo=1" TargetMode="External"/><Relationship Id="rId29" Type="http://schemas.openxmlformats.org/officeDocument/2006/relationships/hyperlink" Target="http://search.ligazakon.ua/l_doc2.nsf/link1/an_1143/ed_2020_04_28/pravo1/T012341.html?pravo=1"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arch.ligazakon.ua/l_doc2.nsf/link1/an_1143/ed_2020_04_28/pravo1/T012341.html?pravo=1" TargetMode="External"/><Relationship Id="rId11" Type="http://schemas.openxmlformats.org/officeDocument/2006/relationships/hyperlink" Target="http://search.ligazakon.ua/l_doc2.nsf/link1/an_478/ed_2020_03_30/pravo1/T124495.html?pravo=1" TargetMode="External"/><Relationship Id="rId24" Type="http://schemas.openxmlformats.org/officeDocument/2006/relationships/hyperlink" Target="http://search.ligazakon.ua/l_doc2.nsf/link1/an_14796/ed_2020_04_02/pravo1/T10_2755.html?pravo=1" TargetMode="External"/><Relationship Id="rId32" Type="http://schemas.openxmlformats.org/officeDocument/2006/relationships/hyperlink" Target="http://search.ligazakon.ua/l_doc2.nsf/link1/an_1143/ed_2020_04_28/pravo1/T012341.html?pravo=1" TargetMode="External"/><Relationship Id="rId37" Type="http://schemas.openxmlformats.org/officeDocument/2006/relationships/hyperlink" Target="http://search.ligazakon.ua/l_doc2.nsf/link1/an_1143/ed_2020_04_28/pravo1/T012341.html?pravo=1" TargetMode="Externa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arch.ligazakon.ua/l_doc2.nsf/link1/an_478/ed_2020_03_30/pravo1/T124495.html?pravo=1" TargetMode="External"/><Relationship Id="rId23" Type="http://schemas.openxmlformats.org/officeDocument/2006/relationships/hyperlink" Target="http://search.ligazakon.ua/l_doc2.nsf/link1/an_14797/ed_2020_04_02/pravo1/T10_2755.html?pravo=1" TargetMode="External"/><Relationship Id="rId28" Type="http://schemas.openxmlformats.org/officeDocument/2006/relationships/hyperlink" Target="http://search.ligazakon.ua/l_doc2.nsf/link1/an_1143/ed_2020_04_28/pravo1/T012341.html?pravo=1" TargetMode="External"/><Relationship Id="rId36" Type="http://schemas.openxmlformats.org/officeDocument/2006/relationships/hyperlink" Target="http://search.ligazakon.ua/l_doc2.nsf/link1/an_1143/ed_2020_04_28/pravo1/T012341.html?pravo=1" TargetMode="External"/><Relationship Id="rId10" Type="http://schemas.openxmlformats.org/officeDocument/2006/relationships/hyperlink" Target="http://search.ligazakon.ua/l_doc2.nsf/link1/an_587/ed_2020_03_30/pravo1/T124495.html?pravo=1" TargetMode="External"/><Relationship Id="rId19" Type="http://schemas.openxmlformats.org/officeDocument/2006/relationships/hyperlink" Target="http://search.ligazakon.ua/l_doc2.nsf/link1/an_504/ed_2020_03_30/pravo1/T124495.html?pravo=1" TargetMode="External"/><Relationship Id="rId31" Type="http://schemas.openxmlformats.org/officeDocument/2006/relationships/hyperlink" Target="http://search.ligazakon.ua/l_doc2.nsf/link1/an_1143/ed_2020_04_28/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454/ed_2020_03_30/pravo1/T124495.html?pravo=1" TargetMode="External"/><Relationship Id="rId14" Type="http://schemas.openxmlformats.org/officeDocument/2006/relationships/hyperlink" Target="http://search.ligazakon.ua/l_doc2.nsf/link1/an_1806/ed_2020_03_30/pravo1/T124495.html?pravo=1" TargetMode="External"/><Relationship Id="rId22" Type="http://schemas.openxmlformats.org/officeDocument/2006/relationships/hyperlink" Target="http://search.ligazakon.ua/l_doc2.nsf/link1/ed_2015_12_24/pravo1/T140073.html?pravo=1" TargetMode="External"/><Relationship Id="rId27" Type="http://schemas.openxmlformats.org/officeDocument/2006/relationships/hyperlink" Target="http://search.ligazakon.ua/l_doc2.nsf/link1/an_1143/ed_2020_04_28/pravo1/T012341.html?pravo=1" TargetMode="External"/><Relationship Id="rId30" Type="http://schemas.openxmlformats.org/officeDocument/2006/relationships/hyperlink" Target="http://search.ligazakon.ua/l_doc2.nsf/link1/an_1143/ed_2020_04_28/pravo1/T012341.html?pravo=1" TargetMode="External"/><Relationship Id="rId35" Type="http://schemas.openxmlformats.org/officeDocument/2006/relationships/hyperlink" Target="http://search.ligazakon.ua/l_doc2.nsf/link1/ed_2020_04_28/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1525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4348</Words>
  <Characters>24789</Characters>
  <Application>Microsoft Office Word</Application>
  <DocSecurity>0</DocSecurity>
  <Lines>206</Lines>
  <Paragraphs>58</Paragraphs>
  <ScaleCrop>false</ScaleCrop>
  <Company/>
  <LinksUpToDate>false</LinksUpToDate>
  <CharactersWithSpaces>29079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2020-11-17T11:00:00Z</dcterms:created>
  <dcterms:modified xsi:type="dcterms:W3CDTF">2020-11-17T11:01:00Z</dcterms:modified>
</cp:coreProperties>
</file>